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2411" w14:textId="77777777" w:rsidR="00CC66C3" w:rsidRPr="00235663" w:rsidRDefault="00CC66C3" w:rsidP="00CC6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34901595"/>
      <w:r w:rsidRPr="00235663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19A679CB" w14:textId="2147F396" w:rsidR="00CC66C3" w:rsidRPr="00235663" w:rsidRDefault="00CC66C3" w:rsidP="00CC6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663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9647BD" w:rsidRPr="0023566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35663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9647BD" w:rsidRPr="0023566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356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47BD" w:rsidRPr="00235663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235663">
        <w:rPr>
          <w:rFonts w:ascii="Times New Roman" w:hAnsi="Times New Roman"/>
          <w:b/>
          <w:sz w:val="28"/>
          <w:szCs w:val="28"/>
          <w:lang w:val="uk-UA"/>
        </w:rPr>
        <w:t xml:space="preserve"> № 7» </w:t>
      </w:r>
    </w:p>
    <w:p w14:paraId="229B1D84" w14:textId="77777777" w:rsidR="00CC66C3" w:rsidRPr="00235663" w:rsidRDefault="00CC66C3" w:rsidP="00CC6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663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bookmarkEnd w:id="0"/>
    <w:p w14:paraId="33C81058" w14:textId="77777777" w:rsidR="00CC66C3" w:rsidRPr="00235663" w:rsidRDefault="00CC66C3" w:rsidP="00CC66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27CD13" w14:textId="77777777" w:rsidR="00CC66C3" w:rsidRPr="00235663" w:rsidRDefault="00CC66C3" w:rsidP="00CC66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663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1AF301DC" w14:textId="77777777" w:rsidR="00CC66C3" w:rsidRPr="00235663" w:rsidRDefault="00CC66C3" w:rsidP="00CC66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3200"/>
        <w:gridCol w:w="3129"/>
      </w:tblGrid>
      <w:tr w:rsidR="00CC66C3" w:rsidRPr="00235663" w14:paraId="2503EF4A" w14:textId="77777777" w:rsidTr="0029140F">
        <w:tc>
          <w:tcPr>
            <w:tcW w:w="3473" w:type="dxa"/>
            <w:hideMark/>
          </w:tcPr>
          <w:p w14:paraId="779B11FC" w14:textId="36A64B3C" w:rsidR="00CC66C3" w:rsidRPr="00235663" w:rsidRDefault="004D24AD" w:rsidP="0029140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3A2F5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  <w:r w:rsidR="00CC66C3" w:rsidRPr="002356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.03.20</w:t>
            </w:r>
            <w:r w:rsidR="009647BD" w:rsidRPr="002356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3474" w:type="dxa"/>
            <w:hideMark/>
          </w:tcPr>
          <w:p w14:paraId="130DF22D" w14:textId="77777777" w:rsidR="00CC66C3" w:rsidRPr="00235663" w:rsidRDefault="00CC66C3" w:rsidP="0029140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56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  <w:hideMark/>
          </w:tcPr>
          <w:p w14:paraId="1910651E" w14:textId="2D629C4A" w:rsidR="00CC66C3" w:rsidRPr="00235663" w:rsidRDefault="00CC66C3" w:rsidP="0029140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56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№ </w:t>
            </w:r>
            <w:r w:rsidR="005C6FA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="003A2F5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</w:tr>
    </w:tbl>
    <w:p w14:paraId="22FFB6FC" w14:textId="61B2BA16" w:rsidR="00CC66C3" w:rsidRDefault="00CC66C3" w:rsidP="00CC66C3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uk-UA"/>
        </w:rPr>
      </w:pPr>
    </w:p>
    <w:p w14:paraId="060984D4" w14:textId="77777777" w:rsidR="002E2421" w:rsidRDefault="002E2421" w:rsidP="00385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2421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організаційні заходи </w:t>
      </w:r>
    </w:p>
    <w:p w14:paraId="55E9B997" w14:textId="77777777" w:rsidR="002E2421" w:rsidRDefault="002E2421" w:rsidP="00385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2421">
        <w:rPr>
          <w:rFonts w:ascii="Times New Roman" w:hAnsi="Times New Roman"/>
          <w:b/>
          <w:sz w:val="28"/>
          <w:szCs w:val="28"/>
          <w:lang w:val="uk-UA"/>
        </w:rPr>
        <w:t xml:space="preserve">для запобігання поширенню </w:t>
      </w:r>
    </w:p>
    <w:p w14:paraId="5BE50587" w14:textId="77777777" w:rsidR="002E2421" w:rsidRDefault="002E2421" w:rsidP="00385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E2421">
        <w:rPr>
          <w:rFonts w:ascii="Times New Roman" w:hAnsi="Times New Roman"/>
          <w:b/>
          <w:sz w:val="28"/>
          <w:szCs w:val="28"/>
          <w:lang w:val="uk-UA"/>
        </w:rPr>
        <w:t>коронавірусу</w:t>
      </w:r>
      <w:proofErr w:type="spellEnd"/>
      <w:r w:rsidRPr="002E2421">
        <w:rPr>
          <w:rFonts w:ascii="Times New Roman" w:hAnsi="Times New Roman"/>
          <w:b/>
          <w:sz w:val="28"/>
          <w:szCs w:val="28"/>
          <w:lang w:val="uk-UA"/>
        </w:rPr>
        <w:t xml:space="preserve"> COVID - 19</w:t>
      </w:r>
      <w:r w:rsidR="003661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62089CC" w14:textId="7C12013A" w:rsidR="00235663" w:rsidRPr="00235663" w:rsidRDefault="003661AF" w:rsidP="00385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спеціальній школі</w:t>
      </w:r>
      <w:r w:rsidR="00385F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099D608" w14:textId="48B4A3EF" w:rsidR="00235663" w:rsidRDefault="00235663" w:rsidP="00CC66C3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uk-UA"/>
        </w:rPr>
      </w:pPr>
    </w:p>
    <w:p w14:paraId="72B1C0FF" w14:textId="2A6DF6F8" w:rsidR="00235663" w:rsidRDefault="00210117" w:rsidP="009531B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На виконання постанови Кабінету Міністрів України «Про запобігання поширенню на території України </w:t>
      </w:r>
      <w:proofErr w:type="spellStart"/>
      <w:r w:rsidRPr="00210117">
        <w:rPr>
          <w:rFonts w:ascii="Times New Roman" w:hAnsi="Times New Roman"/>
          <w:bCs/>
          <w:sz w:val="28"/>
          <w:szCs w:val="28"/>
          <w:lang w:val="uk-UA"/>
        </w:rPr>
        <w:t>коронавірусу</w:t>
      </w:r>
      <w:proofErr w:type="spellEnd"/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COVID-19» від 11 березня 2020 року № 211, на підставі пункту 8 Положення про Міністерство освіти і науки, затвердженого постановою Кабінету Міністрів України від 16 жовтня 2014 року № 630, беручи до уваги статтю 32 Закону України «Про захист населення від інфекційних </w:t>
      </w:r>
      <w:proofErr w:type="spellStart"/>
      <w:r w:rsidRPr="00210117">
        <w:rPr>
          <w:rFonts w:ascii="Times New Roman" w:hAnsi="Times New Roman"/>
          <w:bCs/>
          <w:sz w:val="28"/>
          <w:szCs w:val="28"/>
          <w:lang w:val="uk-UA"/>
        </w:rPr>
        <w:t>хвороб</w:t>
      </w:r>
      <w:proofErr w:type="spellEnd"/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», Указ Президента України від 13 березня 2020 року №87/2020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 спричиненої </w:t>
      </w:r>
      <w:proofErr w:type="spellStart"/>
      <w:r w:rsidRPr="00210117">
        <w:rPr>
          <w:rFonts w:ascii="Times New Roman" w:hAnsi="Times New Roman"/>
          <w:bCs/>
          <w:sz w:val="28"/>
          <w:szCs w:val="28"/>
          <w:lang w:val="uk-UA"/>
        </w:rPr>
        <w:t>коронаврусом</w:t>
      </w:r>
      <w:proofErr w:type="spellEnd"/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SARS-coV-2»,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та враховуючи рекомендації Всесвітньої організації охорони здоров’я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>наказ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Міністерства освіти і науки України від </w:t>
      </w:r>
      <w:r>
        <w:rPr>
          <w:rFonts w:ascii="Times New Roman" w:hAnsi="Times New Roman"/>
          <w:bCs/>
          <w:sz w:val="28"/>
          <w:szCs w:val="28"/>
          <w:lang w:val="uk-UA"/>
        </w:rPr>
        <w:t>16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року № 40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6 «Про організаційні заходи для запобігання поширенню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коронавірусу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- 19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>,</w:t>
      </w:r>
      <w:r w:rsidR="007D2CA5" w:rsidRPr="007D2CA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D2CA5" w:rsidRPr="00210117">
        <w:rPr>
          <w:rFonts w:ascii="Times New Roman" w:hAnsi="Times New Roman"/>
          <w:bCs/>
          <w:sz w:val="28"/>
          <w:szCs w:val="28"/>
          <w:lang w:val="uk-UA"/>
        </w:rPr>
        <w:t>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</w:t>
      </w:r>
      <w:r w:rsidR="009531B4">
        <w:rPr>
          <w:rFonts w:ascii="Times New Roman" w:hAnsi="Times New Roman"/>
          <w:bCs/>
          <w:sz w:val="28"/>
          <w:szCs w:val="28"/>
          <w:lang w:val="uk-UA"/>
        </w:rPr>
        <w:t>,</w:t>
      </w:r>
    </w:p>
    <w:p w14:paraId="00DD0D2A" w14:textId="40305203" w:rsidR="00235663" w:rsidRDefault="00235663" w:rsidP="004D24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5663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14:paraId="18C7222C" w14:textId="54E6FF1F" w:rsidR="00235663" w:rsidRDefault="00235663" w:rsidP="004D24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46DA000" w14:textId="706AA407" w:rsidR="007D2CA5" w:rsidRDefault="007D2CA5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 </w:t>
      </w:r>
      <w:bookmarkStart w:id="1" w:name="_Hlk35426052"/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>апровад</w:t>
      </w:r>
      <w:r>
        <w:rPr>
          <w:rFonts w:ascii="Times New Roman" w:hAnsi="Times New Roman"/>
          <w:bCs/>
          <w:sz w:val="28"/>
          <w:szCs w:val="28"/>
          <w:lang w:val="uk-UA"/>
        </w:rPr>
        <w:t>ити:</w:t>
      </w:r>
    </w:p>
    <w:p w14:paraId="58FEB99B" w14:textId="768703D2" w:rsidR="007D2CA5" w:rsidRDefault="007D2CA5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1.1.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гнучк</w:t>
      </w:r>
      <w:r>
        <w:rPr>
          <w:rFonts w:ascii="Times New Roman" w:hAnsi="Times New Roman"/>
          <w:bCs/>
          <w:sz w:val="28"/>
          <w:szCs w:val="28"/>
          <w:lang w:val="uk-UA"/>
        </w:rPr>
        <w:t>ий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режим роботи </w:t>
      </w:r>
      <w:r>
        <w:rPr>
          <w:rFonts w:ascii="Times New Roman" w:hAnsi="Times New Roman"/>
          <w:bCs/>
          <w:sz w:val="28"/>
          <w:szCs w:val="28"/>
          <w:lang w:val="uk-UA"/>
        </w:rPr>
        <w:t>для обслуговуючого персоналу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 освіти</w:t>
      </w:r>
      <w:bookmarkEnd w:id="1"/>
      <w:r w:rsidRPr="00210117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3CD63296" w14:textId="7103C147" w:rsidR="00210117" w:rsidRDefault="007D2CA5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1.2. з</w:t>
      </w:r>
      <w:r w:rsidRPr="007D2CA5">
        <w:rPr>
          <w:rFonts w:ascii="Times New Roman" w:hAnsi="Times New Roman"/>
          <w:bCs/>
          <w:sz w:val="28"/>
          <w:szCs w:val="28"/>
          <w:lang w:val="uk-UA"/>
        </w:rPr>
        <w:t>апровадити дистанційн</w:t>
      </w:r>
      <w:r>
        <w:rPr>
          <w:rFonts w:ascii="Times New Roman" w:hAnsi="Times New Roman"/>
          <w:bCs/>
          <w:sz w:val="28"/>
          <w:szCs w:val="28"/>
          <w:lang w:val="uk-UA"/>
        </w:rPr>
        <w:t>ий</w:t>
      </w:r>
      <w:r w:rsidRPr="007D2CA5">
        <w:rPr>
          <w:rFonts w:ascii="Times New Roman" w:hAnsi="Times New Roman"/>
          <w:bCs/>
          <w:sz w:val="28"/>
          <w:szCs w:val="28"/>
          <w:lang w:val="uk-UA"/>
        </w:rPr>
        <w:t xml:space="preserve"> режим роботи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для педагогічних</w:t>
      </w:r>
      <w:r w:rsidRPr="007D2CA5">
        <w:rPr>
          <w:rFonts w:ascii="Times New Roman" w:hAnsi="Times New Roman"/>
          <w:bCs/>
          <w:sz w:val="28"/>
          <w:szCs w:val="28"/>
          <w:lang w:val="uk-UA"/>
        </w:rPr>
        <w:t xml:space="preserve"> працівників заклад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7D2CA5">
        <w:rPr>
          <w:rFonts w:ascii="Times New Roman" w:hAnsi="Times New Roman"/>
          <w:bCs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щодо 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t xml:space="preserve">виконання освітніх програм, зокрема шляхом організації освітнього процесу із використанням технологій дистанційного навчання, що не передбачає відвідування закладів освіти її здобувачами, а </w:t>
      </w:r>
      <w:r w:rsidRPr="00210117">
        <w:rPr>
          <w:rFonts w:ascii="Times New Roman" w:hAnsi="Times New Roman"/>
          <w:bCs/>
          <w:sz w:val="28"/>
          <w:szCs w:val="28"/>
          <w:lang w:val="uk-UA"/>
        </w:rPr>
        <w:lastRenderedPageBreak/>
        <w:t>також виконання працівниками закладів освіти іншої роботи (організаційно-педагогічної, методичної, наукової тощо)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90B853B" w14:textId="6B6CD2AC" w:rsidR="00210117" w:rsidRDefault="007D2CA5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 П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ров</w:t>
      </w:r>
      <w:r>
        <w:rPr>
          <w:rFonts w:ascii="Times New Roman" w:hAnsi="Times New Roman"/>
          <w:bCs/>
          <w:sz w:val="28"/>
          <w:szCs w:val="28"/>
          <w:lang w:val="uk-UA"/>
        </w:rPr>
        <w:t>одити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у заклад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освіти профілактичн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та дезінфекційн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щодо запобігання поширенню </w:t>
      </w:r>
      <w:proofErr w:type="spellStart"/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коронавірусу</w:t>
      </w:r>
      <w:proofErr w:type="spellEnd"/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COVID-19;</w:t>
      </w:r>
    </w:p>
    <w:p w14:paraId="029AE9A6" w14:textId="40B02E80" w:rsidR="00210117" w:rsidRDefault="007D2CA5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 В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ідтермінува</w:t>
      </w:r>
      <w:r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 період карантину 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проведення атестації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педагогічних 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працівників заклад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освіти та проведення засідан</w:t>
      </w:r>
      <w:r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атестаційн</w:t>
      </w:r>
      <w:r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bCs/>
          <w:sz w:val="28"/>
          <w:szCs w:val="28"/>
          <w:lang w:val="uk-UA"/>
        </w:rPr>
        <w:t>ї І рівня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3226E348" w14:textId="0D153F38" w:rsidR="00210117" w:rsidRDefault="009531B4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 О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бмеж</w:t>
      </w:r>
      <w:r>
        <w:rPr>
          <w:rFonts w:ascii="Times New Roman" w:hAnsi="Times New Roman"/>
          <w:bCs/>
          <w:sz w:val="28"/>
          <w:szCs w:val="28"/>
          <w:lang w:val="uk-UA"/>
        </w:rPr>
        <w:t>ити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направлення працівників </w:t>
      </w:r>
      <w:r>
        <w:rPr>
          <w:rFonts w:ascii="Times New Roman" w:hAnsi="Times New Roman"/>
          <w:bCs/>
          <w:sz w:val="28"/>
          <w:szCs w:val="28"/>
          <w:lang w:val="uk-UA"/>
        </w:rPr>
        <w:t>закладу освіти у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поїздк</w:t>
      </w:r>
      <w:r>
        <w:rPr>
          <w:rFonts w:ascii="Times New Roman" w:hAnsi="Times New Roman"/>
          <w:bCs/>
          <w:sz w:val="28"/>
          <w:szCs w:val="28"/>
          <w:lang w:val="uk-UA"/>
        </w:rPr>
        <w:t>ах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по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>міста</w:t>
      </w:r>
      <w:r w:rsidR="0063234B">
        <w:rPr>
          <w:rFonts w:ascii="Times New Roman" w:hAnsi="Times New Roman"/>
          <w:bCs/>
          <w:sz w:val="28"/>
          <w:szCs w:val="28"/>
          <w:lang w:val="uk-UA"/>
        </w:rPr>
        <w:t xml:space="preserve"> та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63234B">
        <w:rPr>
          <w:rFonts w:ascii="Times New Roman" w:hAnsi="Times New Roman"/>
          <w:bCs/>
          <w:sz w:val="28"/>
          <w:szCs w:val="28"/>
          <w:lang w:val="uk-UA"/>
        </w:rPr>
        <w:t xml:space="preserve"> а також міст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України та за кордон; </w:t>
      </w:r>
    </w:p>
    <w:p w14:paraId="7D3C9551" w14:textId="00C32A92" w:rsidR="00210117" w:rsidRDefault="009531B4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 П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ризупинити проведення особистого прийому громадян посадовими особами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F3AEA12" w14:textId="53804F8A" w:rsidR="00210117" w:rsidRDefault="009531B4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 В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изначити </w:t>
      </w:r>
      <w:r w:rsidR="0063234B">
        <w:rPr>
          <w:rFonts w:ascii="Times New Roman" w:hAnsi="Times New Roman"/>
          <w:bCs/>
          <w:sz w:val="28"/>
          <w:szCs w:val="28"/>
          <w:lang w:val="uk-UA"/>
        </w:rPr>
        <w:t>чергових адміністраторів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відповідальн</w:t>
      </w:r>
      <w:r w:rsidR="0063234B">
        <w:rPr>
          <w:rFonts w:ascii="Times New Roman" w:hAnsi="Times New Roman"/>
          <w:bCs/>
          <w:sz w:val="28"/>
          <w:szCs w:val="28"/>
          <w:lang w:val="uk-UA"/>
        </w:rPr>
        <w:t>ими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за опрацювання кореспонденції, що надходить через офіційні електронні адреси</w:t>
      </w:r>
      <w:r w:rsidR="0063234B">
        <w:rPr>
          <w:rFonts w:ascii="Times New Roman" w:hAnsi="Times New Roman"/>
          <w:bCs/>
          <w:sz w:val="28"/>
          <w:szCs w:val="28"/>
          <w:lang w:val="uk-UA"/>
        </w:rPr>
        <w:t xml:space="preserve"> (додаток 1)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E7B567B" w14:textId="34FEBA26" w:rsidR="00210117" w:rsidRDefault="009531B4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 З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абезпечити проведення робочих нарад, надання інформації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педагогічним 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працівникам</w:t>
      </w:r>
      <w:r w:rsidRPr="009531B4">
        <w:rPr>
          <w:rFonts w:ascii="Times New Roman" w:hAnsi="Times New Roman"/>
          <w:bCs/>
          <w:sz w:val="28"/>
          <w:szCs w:val="28"/>
          <w:lang w:val="uk-UA"/>
        </w:rPr>
        <w:t xml:space="preserve"> та здобувачам осв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9531B4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 xml:space="preserve"> за допомогою доступних засобів зв'язку та телекомунікацій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en-US"/>
        </w:rPr>
        <w:t>Viber</w:t>
      </w:r>
      <w:r w:rsidRPr="009531B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en-US"/>
        </w:rPr>
        <w:t>Telegram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="00210117" w:rsidRPr="00210117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B3820CB" w14:textId="51F580F1" w:rsidR="0063234B" w:rsidRDefault="0063234B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8. Попередити всіх працівників закладу освіти про відповідальність за порушення умов карантинного режиму.</w:t>
      </w:r>
    </w:p>
    <w:p w14:paraId="554CA040" w14:textId="59F94730" w:rsidR="004D24AD" w:rsidRDefault="0063234B" w:rsidP="009531B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29E4498F" w14:textId="25055E14" w:rsidR="004D24AD" w:rsidRDefault="004D24AD" w:rsidP="004D24A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9F6EDA5" w14:textId="77777777" w:rsidR="00006EB3" w:rsidRDefault="00006EB3" w:rsidP="004D24A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168105E" w14:textId="5BB0D4E5" w:rsidR="00CC66C3" w:rsidRPr="004D24AD" w:rsidRDefault="00CC66C3" w:rsidP="004D24AD">
      <w:pPr>
        <w:spacing w:after="0" w:line="360" w:lineRule="auto"/>
        <w:rPr>
          <w:rFonts w:ascii="Calibri" w:hAnsi="Calibri"/>
          <w:b/>
          <w:sz w:val="28"/>
          <w:szCs w:val="28"/>
          <w:lang w:val="uk-UA"/>
        </w:rPr>
      </w:pPr>
      <w:r w:rsidRPr="004D24AD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  <w:t>Ю.С. Масловська</w:t>
      </w:r>
    </w:p>
    <w:p w14:paraId="1FB6E1BF" w14:textId="77777777" w:rsidR="00D0231F" w:rsidRDefault="00D0231F" w:rsidP="004D24AD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14:paraId="6604B7F6" w14:textId="49D94D0B" w:rsidR="00D0231F" w:rsidRDefault="00D0231F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06D73E4" w14:textId="7203C3F2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5811E1E" w14:textId="156D1A7A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59D68EE" w14:textId="52CF2530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FD27B26" w14:textId="78CB6367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DB15756" w14:textId="07704DE5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A6900E3" w14:textId="2953F53C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4F3C083" w14:textId="662D2087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C45CB0F" w14:textId="4C8BED7E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F22DC1B" w14:textId="6762CFC6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4C9C235" w14:textId="5B2C5EF1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0432EC6" w14:textId="3C6638FF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102D8EE" w14:textId="77777777" w:rsidR="003E2C83" w:rsidRDefault="003E2C8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  <w:sectPr w:rsidR="003E2C83" w:rsidSect="00006EB3">
          <w:headerReference w:type="default" r:id="rId7"/>
          <w:pgSz w:w="11906" w:h="16838"/>
          <w:pgMar w:top="1135" w:right="850" w:bottom="567" w:left="1701" w:header="708" w:footer="708" w:gutter="0"/>
          <w:cols w:space="708"/>
          <w:titlePg/>
          <w:docGrid w:linePitch="360"/>
        </w:sectPr>
      </w:pPr>
    </w:p>
    <w:p w14:paraId="143636C4" w14:textId="77777777" w:rsidR="003E2C83" w:rsidRPr="003E2C83" w:rsidRDefault="003E2C83" w:rsidP="003E2C8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_Hlk20919089"/>
      <w:r w:rsidRPr="003E2C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1</w:t>
      </w:r>
    </w:p>
    <w:p w14:paraId="7EDFAD9A" w14:textId="77777777" w:rsidR="003E2C83" w:rsidRPr="003E2C83" w:rsidRDefault="003E2C83" w:rsidP="003E2C8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E2C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наказу КЗ «ХСШ № 7» ХОР</w:t>
      </w:r>
    </w:p>
    <w:p w14:paraId="6613FA2F" w14:textId="3B36915A" w:rsidR="003E2C83" w:rsidRPr="003E2C83" w:rsidRDefault="003E2C83" w:rsidP="003E2C8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C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18</w:t>
      </w:r>
      <w:r w:rsidRPr="003E2C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3E2C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Pr="003E2C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E2C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№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54</w:t>
      </w:r>
    </w:p>
    <w:p w14:paraId="2771C60D" w14:textId="77777777" w:rsidR="003E2C83" w:rsidRPr="003E2C83" w:rsidRDefault="003E2C83" w:rsidP="003E2C83">
      <w:pPr>
        <w:spacing w:after="0"/>
        <w:ind w:left="1080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2C7A68E" w14:textId="77777777" w:rsidR="003E2C83" w:rsidRPr="003E2C83" w:rsidRDefault="003E2C83" w:rsidP="003E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504D7A84" w14:textId="77777777" w:rsidR="003E2C83" w:rsidRPr="003E2C83" w:rsidRDefault="003E2C83" w:rsidP="003E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4761E721" w14:textId="77777777" w:rsidR="003E2C83" w:rsidRPr="003E2C83" w:rsidRDefault="003E2C83" w:rsidP="003E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1ECBA47" w14:textId="3772FA52" w:rsidR="003E2C83" w:rsidRPr="003E2C83" w:rsidRDefault="003E2C83" w:rsidP="003E2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E2C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Графік чергування адміністрації</w:t>
      </w:r>
    </w:p>
    <w:p w14:paraId="41B2EEBD" w14:textId="7099AAA0" w:rsidR="003E2C83" w:rsidRPr="003E2C83" w:rsidRDefault="003E2C83" w:rsidP="003E2C8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E2C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період карантину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коронавірусу</w:t>
      </w:r>
      <w:proofErr w:type="spellEnd"/>
    </w:p>
    <w:p w14:paraId="087DA44D" w14:textId="77777777" w:rsidR="003E2C83" w:rsidRPr="003E2C83" w:rsidRDefault="003E2C83" w:rsidP="003E2C8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29"/>
        <w:gridCol w:w="2669"/>
        <w:gridCol w:w="1583"/>
        <w:gridCol w:w="1583"/>
        <w:gridCol w:w="1583"/>
        <w:gridCol w:w="1583"/>
        <w:gridCol w:w="1583"/>
      </w:tblGrid>
      <w:tr w:rsidR="003E2C83" w:rsidRPr="003E2C83" w14:paraId="240DD896" w14:textId="77777777" w:rsidTr="003E2C8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D711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90C0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ECF7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AA0E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Понеділок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B43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Вівторок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EA75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Середа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3810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Четвер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8213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П’ятниця </w:t>
            </w:r>
          </w:p>
        </w:tc>
      </w:tr>
      <w:tr w:rsidR="003E2C83" w:rsidRPr="003E2C83" w14:paraId="78BDE080" w14:textId="77777777" w:rsidTr="003E2C83">
        <w:trPr>
          <w:trHeight w:val="33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C97C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6F77" w14:textId="77777777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Масловська Ю.С.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04C3" w14:textId="77777777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B98D" w14:textId="7FB55DF6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9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5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B39" w14:textId="464E7392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D12" w14:textId="4AB47BF5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A54" w14:textId="090450A1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A9A" w14:textId="0595F62D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uk-UA" w:eastAsia="uk-UA"/>
              </w:rPr>
              <w:t>-</w:t>
            </w:r>
          </w:p>
        </w:tc>
      </w:tr>
      <w:tr w:rsidR="003E2C83" w:rsidRPr="003E2C83" w14:paraId="33E63655" w14:textId="77777777" w:rsidTr="003E2C83">
        <w:trPr>
          <w:trHeight w:val="35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954C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55C1" w14:textId="77777777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Козлітіна О.В.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C273" w14:textId="77777777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заст. дир. з НВР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0D9" w14:textId="6BAA6550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467" w14:textId="02FD8C2D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8B9" w14:textId="53F75338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216" w14:textId="31C88B75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9A6" w14:textId="7B97EC7C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9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5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</w:p>
        </w:tc>
      </w:tr>
      <w:tr w:rsidR="003E2C83" w:rsidRPr="003E2C83" w14:paraId="53FF5643" w14:textId="77777777" w:rsidTr="003E2C83">
        <w:trPr>
          <w:trHeight w:val="35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2CA1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D67C" w14:textId="0ABEF459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Єфременко Ю.О.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1D26" w14:textId="77777777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заст. дир. з ВР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2D4C" w14:textId="0AB04DAD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512" w14:textId="28A09F9E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975" w14:textId="244FE7BE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9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5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D88" w14:textId="35184BF6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BCC" w14:textId="0026F4DD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3E2C83" w:rsidRPr="003E2C83" w14:paraId="33E21E52" w14:textId="77777777" w:rsidTr="003E2C83">
        <w:trPr>
          <w:trHeight w:val="34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2A6D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4227" w14:textId="77777777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Мірошниченко В.В.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8F8" w14:textId="77777777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заст. дир. з ГР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CE0" w14:textId="759ADD72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2B6" w14:textId="512E455D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8B56" w14:textId="7727F0CD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FC0" w14:textId="23F235E1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9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5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5BD" w14:textId="524DD784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3E2C83" w:rsidRPr="003E2C83" w14:paraId="172BCBED" w14:textId="77777777" w:rsidTr="003E2C83">
        <w:trPr>
          <w:trHeight w:val="35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F088" w14:textId="7777777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427C" w14:textId="77777777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Мар’єнкова Я.В.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67E9" w14:textId="77777777" w:rsidR="003E2C83" w:rsidRPr="003E2C83" w:rsidRDefault="003E2C83" w:rsidP="003E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ПК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FD2" w14:textId="6764D7D7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D9B" w14:textId="0D45376B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9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uk-UA"/>
              </w:rPr>
              <w:t>5</w:t>
            </w:r>
            <w:r w:rsidRPr="003E2C8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val="uk-UA" w:eastAsia="uk-UA"/>
              </w:rPr>
              <w:t>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D45" w14:textId="1B5A0454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F1D" w14:textId="4EE3FC7C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D94" w14:textId="0F51C44A" w:rsidR="003E2C83" w:rsidRPr="003E2C83" w:rsidRDefault="003E2C83" w:rsidP="003E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78692EDF" w14:textId="77777777" w:rsidR="003E2C83" w:rsidRPr="003E2C83" w:rsidRDefault="003E2C83" w:rsidP="003E2C83">
      <w:pPr>
        <w:tabs>
          <w:tab w:val="left" w:pos="4680"/>
        </w:tabs>
        <w:spacing w:after="0" w:line="240" w:lineRule="auto"/>
        <w:ind w:left="1320" w:firstLine="3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3E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3E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76382721" w14:textId="77777777" w:rsidR="003E2C83" w:rsidRPr="003E2C83" w:rsidRDefault="003E2C83" w:rsidP="003E2C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63422295" w14:textId="77777777" w:rsidR="003E2C83" w:rsidRPr="003E2C83" w:rsidRDefault="003E2C83" w:rsidP="003E2C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B35A93C" w14:textId="77777777" w:rsidR="003E2C83" w:rsidRPr="003E2C83" w:rsidRDefault="003E2C83" w:rsidP="003E2C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54AA4D58" w14:textId="77777777" w:rsidR="003E2C83" w:rsidRPr="003E2C83" w:rsidRDefault="003E2C83" w:rsidP="003E2C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24660E33" w14:textId="77777777" w:rsidR="003E2C83" w:rsidRPr="003E2C83" w:rsidRDefault="003E2C83" w:rsidP="003E2C8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38A56B06" w14:textId="1780BDED" w:rsidR="009531B4" w:rsidRDefault="009531B4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2FAF1ED" w14:textId="401FDE46" w:rsidR="003E2C83" w:rsidRDefault="003E2C8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19F00B8" w14:textId="6BEB4BC9" w:rsidR="003E2C83" w:rsidRDefault="003E2C8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CC76005" w14:textId="47BB7F5A" w:rsidR="003E2C83" w:rsidRDefault="003E2C8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F1169DF" w14:textId="25490644" w:rsidR="003E2C83" w:rsidRDefault="003E2C8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9F2EAF9" w14:textId="77777777" w:rsidR="003E2C83" w:rsidRDefault="003E2C8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  <w:sectPr w:rsidR="003E2C83" w:rsidSect="003E2C83">
          <w:pgSz w:w="16838" w:h="11906" w:orient="landscape"/>
          <w:pgMar w:top="1701" w:right="1135" w:bottom="850" w:left="567" w:header="708" w:footer="708" w:gutter="0"/>
          <w:cols w:space="708"/>
          <w:titlePg/>
          <w:docGrid w:linePitch="360"/>
        </w:sectPr>
      </w:pPr>
    </w:p>
    <w:p w14:paraId="357405F0" w14:textId="5358981A" w:rsidR="00CC66C3" w:rsidRDefault="00CC66C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5663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 наказом № </w:t>
      </w:r>
      <w:r w:rsidR="00B443A5">
        <w:rPr>
          <w:rFonts w:ascii="Times New Roman" w:hAnsi="Times New Roman"/>
          <w:bCs/>
          <w:sz w:val="28"/>
          <w:szCs w:val="28"/>
          <w:lang w:val="uk-UA"/>
        </w:rPr>
        <w:t>5</w:t>
      </w:r>
      <w:r w:rsidR="003A2F5A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4D24AD">
        <w:rPr>
          <w:rFonts w:ascii="Times New Roman" w:hAnsi="Times New Roman"/>
          <w:bCs/>
          <w:sz w:val="28"/>
          <w:szCs w:val="28"/>
          <w:lang w:val="uk-UA"/>
        </w:rPr>
        <w:t>12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>.03.20</w:t>
      </w:r>
      <w:r w:rsidR="009647BD" w:rsidRPr="00235663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 ознайомлені:</w:t>
      </w:r>
    </w:p>
    <w:tbl>
      <w:tblPr>
        <w:tblStyle w:val="a7"/>
        <w:tblW w:w="96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345"/>
        <w:gridCol w:w="3232"/>
      </w:tblGrid>
      <w:tr w:rsidR="00006EB3" w:rsidRPr="00006EB3" w14:paraId="718BB173" w14:textId="5E8A8ED9" w:rsidTr="00006EB3">
        <w:tc>
          <w:tcPr>
            <w:tcW w:w="3119" w:type="dxa"/>
            <w:shd w:val="clear" w:color="auto" w:fill="auto"/>
          </w:tcPr>
          <w:p w14:paraId="106AF027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Акіньшина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Н.І.</w:t>
            </w:r>
          </w:p>
        </w:tc>
        <w:tc>
          <w:tcPr>
            <w:tcW w:w="3345" w:type="dxa"/>
          </w:tcPr>
          <w:p w14:paraId="3CDCBB81" w14:textId="554A92F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Малахова В. Ю.</w:t>
            </w:r>
          </w:p>
        </w:tc>
        <w:tc>
          <w:tcPr>
            <w:tcW w:w="3232" w:type="dxa"/>
          </w:tcPr>
          <w:p w14:paraId="0496F546" w14:textId="3392897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Ткаченко І.В.</w:t>
            </w:r>
          </w:p>
        </w:tc>
      </w:tr>
      <w:tr w:rsidR="00006EB3" w:rsidRPr="00006EB3" w14:paraId="49C67172" w14:textId="2E4C3B1F" w:rsidTr="00006EB3">
        <w:tc>
          <w:tcPr>
            <w:tcW w:w="3119" w:type="dxa"/>
            <w:shd w:val="clear" w:color="auto" w:fill="auto"/>
          </w:tcPr>
          <w:p w14:paraId="17238C34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Анісенко Т. П.</w:t>
            </w:r>
          </w:p>
        </w:tc>
        <w:tc>
          <w:tcPr>
            <w:tcW w:w="3345" w:type="dxa"/>
          </w:tcPr>
          <w:p w14:paraId="0226E743" w14:textId="28F4CCE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Мар’єнкова Я.В.</w:t>
            </w:r>
          </w:p>
        </w:tc>
        <w:tc>
          <w:tcPr>
            <w:tcW w:w="3232" w:type="dxa"/>
          </w:tcPr>
          <w:p w14:paraId="3D84F30C" w14:textId="17AFDDB1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Третяк Н. М.</w:t>
            </w:r>
          </w:p>
        </w:tc>
      </w:tr>
      <w:tr w:rsidR="00006EB3" w:rsidRPr="00006EB3" w14:paraId="22224D01" w14:textId="306CE495" w:rsidTr="00006EB3">
        <w:tc>
          <w:tcPr>
            <w:tcW w:w="3119" w:type="dxa"/>
          </w:tcPr>
          <w:p w14:paraId="5CFAF1FD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Бабашова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К.Р.</w:t>
            </w:r>
          </w:p>
        </w:tc>
        <w:tc>
          <w:tcPr>
            <w:tcW w:w="3345" w:type="dxa"/>
          </w:tcPr>
          <w:p w14:paraId="169E5411" w14:textId="52654BC0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Масловська Ю.С.</w:t>
            </w:r>
          </w:p>
        </w:tc>
        <w:tc>
          <w:tcPr>
            <w:tcW w:w="3232" w:type="dxa"/>
          </w:tcPr>
          <w:p w14:paraId="5C89FE12" w14:textId="50D88BC4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Туріщева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 Л.В.</w:t>
            </w:r>
          </w:p>
        </w:tc>
      </w:tr>
      <w:tr w:rsidR="00006EB3" w:rsidRPr="00006EB3" w14:paraId="6DE30517" w14:textId="34E4DF7E" w:rsidTr="00006EB3">
        <w:tc>
          <w:tcPr>
            <w:tcW w:w="3119" w:type="dxa"/>
            <w:shd w:val="clear" w:color="auto" w:fill="auto"/>
          </w:tcPr>
          <w:p w14:paraId="18F0EDE4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Блащук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О.П.</w:t>
            </w:r>
          </w:p>
        </w:tc>
        <w:tc>
          <w:tcPr>
            <w:tcW w:w="3345" w:type="dxa"/>
          </w:tcPr>
          <w:p w14:paraId="05944CE3" w14:textId="1317E76F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Мелашич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І.Л.</w:t>
            </w:r>
          </w:p>
        </w:tc>
        <w:tc>
          <w:tcPr>
            <w:tcW w:w="3232" w:type="dxa"/>
          </w:tcPr>
          <w:p w14:paraId="4B5EAE47" w14:textId="1E76CE7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Уварова І.П.</w:t>
            </w:r>
          </w:p>
        </w:tc>
      </w:tr>
      <w:tr w:rsidR="00006EB3" w:rsidRPr="00006EB3" w14:paraId="796B6B25" w14:textId="0A50BAE7" w:rsidTr="00006EB3">
        <w:tc>
          <w:tcPr>
            <w:tcW w:w="3119" w:type="dxa"/>
            <w:shd w:val="clear" w:color="auto" w:fill="auto"/>
          </w:tcPr>
          <w:p w14:paraId="39472536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Бушаві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Д.О.</w:t>
            </w:r>
          </w:p>
        </w:tc>
        <w:tc>
          <w:tcPr>
            <w:tcW w:w="3345" w:type="dxa"/>
          </w:tcPr>
          <w:p w14:paraId="7B9179B6" w14:textId="7B2DEF9A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Мелашич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Н. В.</w:t>
            </w:r>
          </w:p>
        </w:tc>
        <w:tc>
          <w:tcPr>
            <w:tcW w:w="3232" w:type="dxa"/>
          </w:tcPr>
          <w:p w14:paraId="561EF2FA" w14:textId="7C02F6FE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Фєсюк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О.А.</w:t>
            </w:r>
          </w:p>
        </w:tc>
      </w:tr>
      <w:tr w:rsidR="00006EB3" w:rsidRPr="00006EB3" w14:paraId="29083735" w14:textId="7C5C5076" w:rsidTr="00006EB3">
        <w:tc>
          <w:tcPr>
            <w:tcW w:w="3119" w:type="dxa"/>
          </w:tcPr>
          <w:p w14:paraId="28FA652D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В’яновська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Н. В.</w:t>
            </w:r>
          </w:p>
        </w:tc>
        <w:tc>
          <w:tcPr>
            <w:tcW w:w="3345" w:type="dxa"/>
          </w:tcPr>
          <w:p w14:paraId="2507B1FC" w14:textId="2C4DE3A1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Мінюкова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Л.</w:t>
            </w:r>
          </w:p>
        </w:tc>
        <w:tc>
          <w:tcPr>
            <w:tcW w:w="3232" w:type="dxa"/>
          </w:tcPr>
          <w:p w14:paraId="7C87B16E" w14:textId="18CA648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  <w:t>Фірсіна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  <w:t xml:space="preserve"> В.С.</w:t>
            </w:r>
          </w:p>
        </w:tc>
      </w:tr>
      <w:tr w:rsidR="00006EB3" w:rsidRPr="00006EB3" w14:paraId="542B2DCD" w14:textId="7CAEBED2" w:rsidTr="00006EB3">
        <w:tc>
          <w:tcPr>
            <w:tcW w:w="3119" w:type="dxa"/>
          </w:tcPr>
          <w:p w14:paraId="3B3AA726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Васильєва Л.П.</w:t>
            </w:r>
          </w:p>
        </w:tc>
        <w:tc>
          <w:tcPr>
            <w:tcW w:w="3345" w:type="dxa"/>
          </w:tcPr>
          <w:p w14:paraId="4C7E6C6D" w14:textId="4322548E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Мірзоян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О.</w:t>
            </w:r>
          </w:p>
        </w:tc>
        <w:tc>
          <w:tcPr>
            <w:tcW w:w="3232" w:type="dxa"/>
          </w:tcPr>
          <w:p w14:paraId="56DB73DA" w14:textId="277EC158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Хіль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О.В.</w:t>
            </w:r>
          </w:p>
        </w:tc>
      </w:tr>
      <w:tr w:rsidR="00006EB3" w:rsidRPr="00006EB3" w14:paraId="7CC07653" w14:textId="3BF84BE3" w:rsidTr="00006EB3">
        <w:tc>
          <w:tcPr>
            <w:tcW w:w="3119" w:type="dxa"/>
          </w:tcPr>
          <w:p w14:paraId="1788F8E0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Вихівська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 А.</w:t>
            </w:r>
          </w:p>
        </w:tc>
        <w:tc>
          <w:tcPr>
            <w:tcW w:w="3345" w:type="dxa"/>
          </w:tcPr>
          <w:p w14:paraId="4206E0FD" w14:textId="1712A6DA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Мірошниченко В.В.</w:t>
            </w:r>
          </w:p>
        </w:tc>
        <w:tc>
          <w:tcPr>
            <w:tcW w:w="3232" w:type="dxa"/>
          </w:tcPr>
          <w:p w14:paraId="3F840733" w14:textId="44CC18F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Хмарук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 С.</w:t>
            </w:r>
          </w:p>
        </w:tc>
      </w:tr>
      <w:tr w:rsidR="00006EB3" w:rsidRPr="00006EB3" w14:paraId="4B950903" w14:textId="47151129" w:rsidTr="00006EB3">
        <w:tc>
          <w:tcPr>
            <w:tcW w:w="3119" w:type="dxa"/>
          </w:tcPr>
          <w:p w14:paraId="7E883CE5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Воловик О.М.</w:t>
            </w:r>
          </w:p>
        </w:tc>
        <w:tc>
          <w:tcPr>
            <w:tcW w:w="3345" w:type="dxa"/>
          </w:tcPr>
          <w:p w14:paraId="123258D4" w14:textId="4197B5D0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Наривська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Л.В.</w:t>
            </w:r>
          </w:p>
        </w:tc>
        <w:tc>
          <w:tcPr>
            <w:tcW w:w="3232" w:type="dxa"/>
          </w:tcPr>
          <w:p w14:paraId="0E401F60" w14:textId="64E5DCCB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Христенко Л.М.</w:t>
            </w:r>
          </w:p>
        </w:tc>
      </w:tr>
      <w:tr w:rsidR="00006EB3" w:rsidRPr="00006EB3" w14:paraId="01298FCA" w14:textId="4D00524F" w:rsidTr="00006EB3">
        <w:tc>
          <w:tcPr>
            <w:tcW w:w="3119" w:type="dxa"/>
            <w:shd w:val="clear" w:color="auto" w:fill="auto"/>
          </w:tcPr>
          <w:p w14:paraId="2F87A09E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Головінова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 П.</w:t>
            </w:r>
          </w:p>
        </w:tc>
        <w:tc>
          <w:tcPr>
            <w:tcW w:w="3345" w:type="dxa"/>
          </w:tcPr>
          <w:p w14:paraId="30DE4037" w14:textId="7426C460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Нвачукву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О.М.</w:t>
            </w:r>
          </w:p>
        </w:tc>
        <w:tc>
          <w:tcPr>
            <w:tcW w:w="3232" w:type="dxa"/>
          </w:tcPr>
          <w:p w14:paraId="20626F87" w14:textId="2C9C8D57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Цигульська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Г.В.</w:t>
            </w:r>
          </w:p>
        </w:tc>
      </w:tr>
      <w:tr w:rsidR="00006EB3" w:rsidRPr="00006EB3" w14:paraId="236C6CFE" w14:textId="7B5D44D0" w:rsidTr="00006EB3">
        <w:tc>
          <w:tcPr>
            <w:tcW w:w="3119" w:type="dxa"/>
            <w:shd w:val="clear" w:color="auto" w:fill="auto"/>
          </w:tcPr>
          <w:p w14:paraId="327DE950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Горбач М.М.</w:t>
            </w:r>
          </w:p>
        </w:tc>
        <w:tc>
          <w:tcPr>
            <w:tcW w:w="3345" w:type="dxa"/>
          </w:tcPr>
          <w:p w14:paraId="42FDB321" w14:textId="0E48929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Немшилова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І.</w:t>
            </w:r>
          </w:p>
        </w:tc>
        <w:tc>
          <w:tcPr>
            <w:tcW w:w="3232" w:type="dxa"/>
          </w:tcPr>
          <w:p w14:paraId="4425D74C" w14:textId="60C42DD0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Черкашина С. А.</w:t>
            </w:r>
          </w:p>
        </w:tc>
      </w:tr>
      <w:tr w:rsidR="00006EB3" w:rsidRPr="00006EB3" w14:paraId="7AD14C26" w14:textId="7AC162A3" w:rsidTr="00006EB3">
        <w:tc>
          <w:tcPr>
            <w:tcW w:w="3119" w:type="dxa"/>
            <w:shd w:val="clear" w:color="auto" w:fill="auto"/>
          </w:tcPr>
          <w:p w14:paraId="119E23D5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Горбунова В.М.</w:t>
            </w:r>
          </w:p>
        </w:tc>
        <w:tc>
          <w:tcPr>
            <w:tcW w:w="3345" w:type="dxa"/>
          </w:tcPr>
          <w:p w14:paraId="0A0F2A51" w14:textId="112C33C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Неронов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В.В.</w:t>
            </w:r>
          </w:p>
        </w:tc>
        <w:tc>
          <w:tcPr>
            <w:tcW w:w="3232" w:type="dxa"/>
          </w:tcPr>
          <w:p w14:paraId="67F1F3DC" w14:textId="611E68E4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Чувпило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Р. І.</w:t>
            </w:r>
          </w:p>
        </w:tc>
      </w:tr>
      <w:tr w:rsidR="00006EB3" w:rsidRPr="00006EB3" w14:paraId="5D5A1418" w14:textId="48252772" w:rsidTr="00006EB3">
        <w:tc>
          <w:tcPr>
            <w:tcW w:w="3119" w:type="dxa"/>
            <w:shd w:val="clear" w:color="auto" w:fill="FFFFFF" w:themeFill="background1"/>
          </w:tcPr>
          <w:p w14:paraId="4A6344FA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Гудзенко О.Г.</w:t>
            </w:r>
          </w:p>
        </w:tc>
        <w:tc>
          <w:tcPr>
            <w:tcW w:w="3345" w:type="dxa"/>
            <w:shd w:val="clear" w:color="auto" w:fill="FFFFFF" w:themeFill="background1"/>
          </w:tcPr>
          <w:p w14:paraId="13362CD3" w14:textId="67CAFE01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Неронова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Л.В.</w:t>
            </w:r>
          </w:p>
        </w:tc>
        <w:tc>
          <w:tcPr>
            <w:tcW w:w="3232" w:type="dxa"/>
            <w:shd w:val="clear" w:color="auto" w:fill="FFFFFF" w:themeFill="background1"/>
          </w:tcPr>
          <w:p w14:paraId="5467292A" w14:textId="66AAD4FB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Шалоніна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Т. М.</w:t>
            </w:r>
          </w:p>
        </w:tc>
      </w:tr>
      <w:tr w:rsidR="00006EB3" w:rsidRPr="00006EB3" w14:paraId="1AB3300B" w14:textId="14A3078D" w:rsidTr="00006EB3">
        <w:tc>
          <w:tcPr>
            <w:tcW w:w="3119" w:type="dxa"/>
            <w:shd w:val="clear" w:color="auto" w:fill="auto"/>
          </w:tcPr>
          <w:p w14:paraId="63C1BE6C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Давидова Л.В.</w:t>
            </w:r>
          </w:p>
        </w:tc>
        <w:tc>
          <w:tcPr>
            <w:tcW w:w="3345" w:type="dxa"/>
          </w:tcPr>
          <w:p w14:paraId="74EF2116" w14:textId="717F6CB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Ніценко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О.І.</w:t>
            </w:r>
          </w:p>
        </w:tc>
        <w:tc>
          <w:tcPr>
            <w:tcW w:w="3232" w:type="dxa"/>
          </w:tcPr>
          <w:p w14:paraId="4D657727" w14:textId="42B99F70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Шевченко Т.О.</w:t>
            </w:r>
          </w:p>
        </w:tc>
      </w:tr>
      <w:tr w:rsidR="00006EB3" w:rsidRPr="00006EB3" w14:paraId="25BF69AF" w14:textId="4898DF38" w:rsidTr="00006EB3">
        <w:tc>
          <w:tcPr>
            <w:tcW w:w="3119" w:type="dxa"/>
            <w:shd w:val="clear" w:color="auto" w:fill="auto"/>
          </w:tcPr>
          <w:p w14:paraId="6746E4AB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Діденко О.В.</w:t>
            </w:r>
          </w:p>
        </w:tc>
        <w:tc>
          <w:tcPr>
            <w:tcW w:w="3345" w:type="dxa"/>
          </w:tcPr>
          <w:p w14:paraId="51EABD00" w14:textId="00DE260D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Озимківська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Р. Ф.</w:t>
            </w:r>
          </w:p>
        </w:tc>
        <w:tc>
          <w:tcPr>
            <w:tcW w:w="3232" w:type="dxa"/>
          </w:tcPr>
          <w:p w14:paraId="2BB84F32" w14:textId="662667FF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Шерудило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В.</w:t>
            </w:r>
          </w:p>
        </w:tc>
      </w:tr>
      <w:tr w:rsidR="00006EB3" w:rsidRPr="00006EB3" w14:paraId="0FE66C92" w14:textId="58C30190" w:rsidTr="00006EB3">
        <w:tc>
          <w:tcPr>
            <w:tcW w:w="3119" w:type="dxa"/>
          </w:tcPr>
          <w:p w14:paraId="3B463830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Дмитренко В.Є.</w:t>
            </w:r>
          </w:p>
        </w:tc>
        <w:tc>
          <w:tcPr>
            <w:tcW w:w="3345" w:type="dxa"/>
          </w:tcPr>
          <w:p w14:paraId="7B9A049B" w14:textId="65665ED8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Оніщенко І. О.</w:t>
            </w:r>
          </w:p>
        </w:tc>
        <w:tc>
          <w:tcPr>
            <w:tcW w:w="3232" w:type="dxa"/>
          </w:tcPr>
          <w:p w14:paraId="4C1FC754" w14:textId="6A70997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Шуляк Я. В.</w:t>
            </w:r>
          </w:p>
        </w:tc>
      </w:tr>
      <w:tr w:rsidR="00006EB3" w:rsidRPr="00006EB3" w14:paraId="48183510" w14:textId="7A2ECF6F" w:rsidTr="00006EB3">
        <w:tc>
          <w:tcPr>
            <w:tcW w:w="3119" w:type="dxa"/>
          </w:tcPr>
          <w:p w14:paraId="15DFDC6E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Дроговальова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 М.</w:t>
            </w:r>
          </w:p>
        </w:tc>
        <w:tc>
          <w:tcPr>
            <w:tcW w:w="3345" w:type="dxa"/>
          </w:tcPr>
          <w:p w14:paraId="155942D2" w14:textId="23515F0F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Оніщенко К.Г.</w:t>
            </w:r>
          </w:p>
        </w:tc>
        <w:tc>
          <w:tcPr>
            <w:tcW w:w="3232" w:type="dxa"/>
          </w:tcPr>
          <w:p w14:paraId="70D8C112" w14:textId="12FB5D7D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37A53E6B" w14:textId="4673B12C" w:rsidTr="00006EB3">
        <w:tc>
          <w:tcPr>
            <w:tcW w:w="3119" w:type="dxa"/>
          </w:tcPr>
          <w:p w14:paraId="63B87D21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Євланова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Є.О.</w:t>
            </w:r>
          </w:p>
        </w:tc>
        <w:tc>
          <w:tcPr>
            <w:tcW w:w="3345" w:type="dxa"/>
          </w:tcPr>
          <w:p w14:paraId="6EABCA47" w14:textId="03B8988C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Орлова Н. І.</w:t>
            </w:r>
          </w:p>
        </w:tc>
        <w:tc>
          <w:tcPr>
            <w:tcW w:w="3232" w:type="dxa"/>
          </w:tcPr>
          <w:p w14:paraId="5F60B289" w14:textId="503E4B5E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2FEC7D55" w14:textId="1BAE0B89" w:rsidTr="00006EB3">
        <w:tc>
          <w:tcPr>
            <w:tcW w:w="3119" w:type="dxa"/>
          </w:tcPr>
          <w:p w14:paraId="59586A22" w14:textId="77777777" w:rsidR="00006EB3" w:rsidRPr="00006EB3" w:rsidRDefault="00006EB3" w:rsidP="00006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Єфременко Ю.О.</w:t>
            </w:r>
          </w:p>
        </w:tc>
        <w:tc>
          <w:tcPr>
            <w:tcW w:w="3345" w:type="dxa"/>
          </w:tcPr>
          <w:p w14:paraId="63D3BB3F" w14:textId="5BC0DB05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Пасмор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В.</w:t>
            </w:r>
          </w:p>
        </w:tc>
        <w:tc>
          <w:tcPr>
            <w:tcW w:w="3232" w:type="dxa"/>
          </w:tcPr>
          <w:p w14:paraId="7EFD5178" w14:textId="177A19A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3B616B02" w14:textId="572B6C77" w:rsidTr="00006EB3">
        <w:tc>
          <w:tcPr>
            <w:tcW w:w="3119" w:type="dxa"/>
            <w:shd w:val="clear" w:color="auto" w:fill="auto"/>
          </w:tcPr>
          <w:p w14:paraId="1E90FDB2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Зазуляк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 І.</w:t>
            </w:r>
          </w:p>
        </w:tc>
        <w:tc>
          <w:tcPr>
            <w:tcW w:w="3345" w:type="dxa"/>
          </w:tcPr>
          <w:p w14:paraId="7BFCDE89" w14:textId="109F3672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Петренко Л. В.</w:t>
            </w:r>
          </w:p>
        </w:tc>
        <w:tc>
          <w:tcPr>
            <w:tcW w:w="3232" w:type="dxa"/>
          </w:tcPr>
          <w:p w14:paraId="37ED0572" w14:textId="42361279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426584B8" w14:textId="1AF6B5B1" w:rsidTr="00006EB3">
        <w:tc>
          <w:tcPr>
            <w:tcW w:w="3119" w:type="dxa"/>
          </w:tcPr>
          <w:p w14:paraId="2353014C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Званчук О.С.</w:t>
            </w:r>
          </w:p>
        </w:tc>
        <w:tc>
          <w:tcPr>
            <w:tcW w:w="3345" w:type="dxa"/>
          </w:tcPr>
          <w:p w14:paraId="1BE8DA7C" w14:textId="46F86EE8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Печериця О. М.</w:t>
            </w:r>
          </w:p>
        </w:tc>
        <w:tc>
          <w:tcPr>
            <w:tcW w:w="3232" w:type="dxa"/>
          </w:tcPr>
          <w:p w14:paraId="05A50186" w14:textId="2F6F95C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9AAC3E1" w14:textId="26382A54" w:rsidTr="00006EB3">
        <w:tc>
          <w:tcPr>
            <w:tcW w:w="3119" w:type="dxa"/>
          </w:tcPr>
          <w:p w14:paraId="4BA164F4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Караченцева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Т.М.</w:t>
            </w:r>
          </w:p>
        </w:tc>
        <w:tc>
          <w:tcPr>
            <w:tcW w:w="3345" w:type="dxa"/>
          </w:tcPr>
          <w:p w14:paraId="158B3A7B" w14:textId="43C39CAA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Підгорна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 С.</w:t>
            </w:r>
          </w:p>
        </w:tc>
        <w:tc>
          <w:tcPr>
            <w:tcW w:w="3232" w:type="dxa"/>
          </w:tcPr>
          <w:p w14:paraId="53BC9847" w14:textId="66D0F93C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417B294" w14:textId="052ACBBD" w:rsidTr="00006EB3">
        <w:tc>
          <w:tcPr>
            <w:tcW w:w="3119" w:type="dxa"/>
          </w:tcPr>
          <w:p w14:paraId="77293D0A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Качинська І.В.</w:t>
            </w:r>
          </w:p>
        </w:tc>
        <w:tc>
          <w:tcPr>
            <w:tcW w:w="3345" w:type="dxa"/>
          </w:tcPr>
          <w:p w14:paraId="0F90AF0F" w14:textId="7DB8E4E7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Плєсовських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Н. В.</w:t>
            </w:r>
          </w:p>
        </w:tc>
        <w:tc>
          <w:tcPr>
            <w:tcW w:w="3232" w:type="dxa"/>
          </w:tcPr>
          <w:p w14:paraId="55D6D35F" w14:textId="79F650C1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297CC08E" w14:textId="2D77C8D1" w:rsidTr="00006EB3">
        <w:tc>
          <w:tcPr>
            <w:tcW w:w="3119" w:type="dxa"/>
          </w:tcPr>
          <w:p w14:paraId="1C2A9AAE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Кеня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Т. О.</w:t>
            </w:r>
          </w:p>
        </w:tc>
        <w:tc>
          <w:tcPr>
            <w:tcW w:w="3345" w:type="dxa"/>
          </w:tcPr>
          <w:p w14:paraId="44CC2A72" w14:textId="3932678E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Поворозник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І.В.</w:t>
            </w:r>
          </w:p>
        </w:tc>
        <w:tc>
          <w:tcPr>
            <w:tcW w:w="3232" w:type="dxa"/>
          </w:tcPr>
          <w:p w14:paraId="675FC394" w14:textId="7984F3C5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734CED94" w14:textId="5FDEF3CF" w:rsidTr="00006EB3">
        <w:tc>
          <w:tcPr>
            <w:tcW w:w="3119" w:type="dxa"/>
            <w:shd w:val="clear" w:color="auto" w:fill="auto"/>
          </w:tcPr>
          <w:p w14:paraId="31F3DC08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Кіпаренко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І.О.</w:t>
            </w:r>
          </w:p>
        </w:tc>
        <w:tc>
          <w:tcPr>
            <w:tcW w:w="3345" w:type="dxa"/>
          </w:tcPr>
          <w:p w14:paraId="7E689DA2" w14:textId="5DBB9351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Погорєла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Л.М.</w:t>
            </w:r>
          </w:p>
        </w:tc>
        <w:tc>
          <w:tcPr>
            <w:tcW w:w="3232" w:type="dxa"/>
          </w:tcPr>
          <w:p w14:paraId="073C2D63" w14:textId="7C88CFEA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536E3C34" w14:textId="2AA5D2A2" w:rsidTr="00006EB3">
        <w:tc>
          <w:tcPr>
            <w:tcW w:w="3119" w:type="dxa"/>
          </w:tcPr>
          <w:p w14:paraId="69433C53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Клементьева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К.А.</w:t>
            </w:r>
          </w:p>
        </w:tc>
        <w:tc>
          <w:tcPr>
            <w:tcW w:w="3345" w:type="dxa"/>
          </w:tcPr>
          <w:p w14:paraId="1C7B3A14" w14:textId="000F7760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Покусаєва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О.О.</w:t>
            </w:r>
          </w:p>
        </w:tc>
        <w:tc>
          <w:tcPr>
            <w:tcW w:w="3232" w:type="dxa"/>
          </w:tcPr>
          <w:p w14:paraId="368E5603" w14:textId="279D2DE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2C494B8B" w14:textId="0D867DAC" w:rsidTr="00006EB3">
        <w:tc>
          <w:tcPr>
            <w:tcW w:w="3119" w:type="dxa"/>
          </w:tcPr>
          <w:p w14:paraId="470880FD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Козлітіна О. В.</w:t>
            </w:r>
          </w:p>
        </w:tc>
        <w:tc>
          <w:tcPr>
            <w:tcW w:w="3345" w:type="dxa"/>
          </w:tcPr>
          <w:p w14:paraId="623D0EC9" w14:textId="6C635565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Приходько В.С.</w:t>
            </w:r>
          </w:p>
        </w:tc>
        <w:tc>
          <w:tcPr>
            <w:tcW w:w="3232" w:type="dxa"/>
          </w:tcPr>
          <w:p w14:paraId="7B8FD505" w14:textId="53F603E7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4B3A8341" w14:textId="57EC2118" w:rsidTr="00006EB3">
        <w:tc>
          <w:tcPr>
            <w:tcW w:w="3119" w:type="dxa"/>
          </w:tcPr>
          <w:p w14:paraId="12E3E0FA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Колєсніков Р.О.</w:t>
            </w:r>
          </w:p>
        </w:tc>
        <w:tc>
          <w:tcPr>
            <w:tcW w:w="3345" w:type="dxa"/>
          </w:tcPr>
          <w:p w14:paraId="06550C41" w14:textId="39CFF463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Проценко В. Б.</w:t>
            </w:r>
          </w:p>
        </w:tc>
        <w:tc>
          <w:tcPr>
            <w:tcW w:w="3232" w:type="dxa"/>
          </w:tcPr>
          <w:p w14:paraId="18BE6E5D" w14:textId="200095BA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4BBE5CD3" w14:textId="5C9C94B0" w:rsidTr="00006EB3">
        <w:tc>
          <w:tcPr>
            <w:tcW w:w="3119" w:type="dxa"/>
            <w:shd w:val="clear" w:color="auto" w:fill="auto"/>
          </w:tcPr>
          <w:p w14:paraId="1ECA2371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Конюченко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А.</w:t>
            </w:r>
          </w:p>
        </w:tc>
        <w:tc>
          <w:tcPr>
            <w:tcW w:w="3345" w:type="dxa"/>
          </w:tcPr>
          <w:p w14:paraId="7F96C664" w14:textId="79DF426B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Пугач І. В.</w:t>
            </w:r>
          </w:p>
        </w:tc>
        <w:tc>
          <w:tcPr>
            <w:tcW w:w="3232" w:type="dxa"/>
          </w:tcPr>
          <w:p w14:paraId="7E0118E6" w14:textId="3B6D142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3934B60F" w14:textId="0B251E27" w:rsidTr="00006EB3">
        <w:tc>
          <w:tcPr>
            <w:tcW w:w="3119" w:type="dxa"/>
            <w:shd w:val="clear" w:color="auto" w:fill="auto"/>
          </w:tcPr>
          <w:p w14:paraId="60FBDC06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Корнієнко В. М.</w:t>
            </w:r>
          </w:p>
        </w:tc>
        <w:tc>
          <w:tcPr>
            <w:tcW w:w="3345" w:type="dxa"/>
          </w:tcPr>
          <w:p w14:paraId="545A0888" w14:textId="0503F584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Радецька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О.</w:t>
            </w:r>
          </w:p>
        </w:tc>
        <w:tc>
          <w:tcPr>
            <w:tcW w:w="3232" w:type="dxa"/>
          </w:tcPr>
          <w:p w14:paraId="2A02758B" w14:textId="62AA312B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4CC5BB26" w14:textId="3B6411E4" w:rsidTr="00006EB3">
        <w:tc>
          <w:tcPr>
            <w:tcW w:w="3119" w:type="dxa"/>
          </w:tcPr>
          <w:p w14:paraId="36393C29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Косенко А.О.</w:t>
            </w:r>
          </w:p>
        </w:tc>
        <w:tc>
          <w:tcPr>
            <w:tcW w:w="3345" w:type="dxa"/>
          </w:tcPr>
          <w:p w14:paraId="12C773EE" w14:textId="03EE7923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Решетова С.П.</w:t>
            </w:r>
          </w:p>
        </w:tc>
        <w:tc>
          <w:tcPr>
            <w:tcW w:w="3232" w:type="dxa"/>
          </w:tcPr>
          <w:p w14:paraId="090F1ABE" w14:textId="362D302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78DB7D39" w14:textId="2381A65E" w:rsidTr="00006EB3">
        <w:tc>
          <w:tcPr>
            <w:tcW w:w="3119" w:type="dxa"/>
            <w:shd w:val="clear" w:color="auto" w:fill="auto"/>
          </w:tcPr>
          <w:p w14:paraId="58A97ADE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Косьянова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М.М.</w:t>
            </w:r>
          </w:p>
        </w:tc>
        <w:tc>
          <w:tcPr>
            <w:tcW w:w="3345" w:type="dxa"/>
          </w:tcPr>
          <w:p w14:paraId="73814ED5" w14:textId="6EA9DF52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Рибалка О. А.</w:t>
            </w:r>
          </w:p>
        </w:tc>
        <w:tc>
          <w:tcPr>
            <w:tcW w:w="3232" w:type="dxa"/>
          </w:tcPr>
          <w:p w14:paraId="3FD83898" w14:textId="7E9C8FAB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5531796E" w14:textId="64FFEDE4" w:rsidTr="00006EB3">
        <w:tc>
          <w:tcPr>
            <w:tcW w:w="3119" w:type="dxa"/>
          </w:tcPr>
          <w:p w14:paraId="175FE719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Краснокутська І. О.</w:t>
            </w:r>
          </w:p>
        </w:tc>
        <w:tc>
          <w:tcPr>
            <w:tcW w:w="3345" w:type="dxa"/>
          </w:tcPr>
          <w:p w14:paraId="7DFCE840" w14:textId="4284F391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Роєнко Л.О.</w:t>
            </w:r>
          </w:p>
        </w:tc>
        <w:tc>
          <w:tcPr>
            <w:tcW w:w="3232" w:type="dxa"/>
          </w:tcPr>
          <w:p w14:paraId="49563964" w14:textId="574094F9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2AC747B" w14:textId="0BE48AF2" w:rsidTr="00006EB3">
        <w:tc>
          <w:tcPr>
            <w:tcW w:w="3119" w:type="dxa"/>
          </w:tcPr>
          <w:p w14:paraId="660C5883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Кривошей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 І.</w:t>
            </w:r>
          </w:p>
        </w:tc>
        <w:tc>
          <w:tcPr>
            <w:tcW w:w="3345" w:type="dxa"/>
          </w:tcPr>
          <w:p w14:paraId="062FE722" w14:textId="0180CD35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Руденко Л.В.</w:t>
            </w:r>
          </w:p>
        </w:tc>
        <w:tc>
          <w:tcPr>
            <w:tcW w:w="3232" w:type="dxa"/>
          </w:tcPr>
          <w:p w14:paraId="59B322AE" w14:textId="639FE60D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D5F2EB7" w14:textId="484652F7" w:rsidTr="00006EB3">
        <w:tc>
          <w:tcPr>
            <w:tcW w:w="3119" w:type="dxa"/>
            <w:shd w:val="clear" w:color="auto" w:fill="auto"/>
          </w:tcPr>
          <w:p w14:paraId="2CFD52D3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Кувшинов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М.</w:t>
            </w:r>
          </w:p>
        </w:tc>
        <w:tc>
          <w:tcPr>
            <w:tcW w:w="3345" w:type="dxa"/>
          </w:tcPr>
          <w:p w14:paraId="25A7E34E" w14:textId="454D2154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Рябініна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І.А.</w:t>
            </w:r>
          </w:p>
        </w:tc>
        <w:tc>
          <w:tcPr>
            <w:tcW w:w="3232" w:type="dxa"/>
          </w:tcPr>
          <w:p w14:paraId="4CE99AD5" w14:textId="0849798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68E0CF8" w14:textId="38E5B3B2" w:rsidTr="00006EB3">
        <w:tc>
          <w:tcPr>
            <w:tcW w:w="3119" w:type="dxa"/>
          </w:tcPr>
          <w:p w14:paraId="178FE698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Куцеконь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А.Г.</w:t>
            </w:r>
          </w:p>
        </w:tc>
        <w:tc>
          <w:tcPr>
            <w:tcW w:w="3345" w:type="dxa"/>
          </w:tcPr>
          <w:p w14:paraId="72DFE6B2" w14:textId="3B045A6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Савченко Н.С.</w:t>
            </w:r>
          </w:p>
        </w:tc>
        <w:tc>
          <w:tcPr>
            <w:tcW w:w="3232" w:type="dxa"/>
          </w:tcPr>
          <w:p w14:paraId="5F2B9718" w14:textId="05C74294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5C405E66" w14:textId="26504EFC" w:rsidTr="00006EB3">
        <w:tc>
          <w:tcPr>
            <w:tcW w:w="3119" w:type="dxa"/>
          </w:tcPr>
          <w:p w14:paraId="12943EF8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Лашина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М.М.</w:t>
            </w:r>
          </w:p>
        </w:tc>
        <w:tc>
          <w:tcPr>
            <w:tcW w:w="3345" w:type="dxa"/>
          </w:tcPr>
          <w:p w14:paraId="7423AF1E" w14:textId="310CD9EA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Свистун І. Г.</w:t>
            </w:r>
          </w:p>
        </w:tc>
        <w:tc>
          <w:tcPr>
            <w:tcW w:w="3232" w:type="dxa"/>
          </w:tcPr>
          <w:p w14:paraId="71F2D629" w14:textId="4851CCC8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38D8FA0D" w14:textId="0C0EE114" w:rsidTr="00006EB3">
        <w:tc>
          <w:tcPr>
            <w:tcW w:w="3119" w:type="dxa"/>
          </w:tcPr>
          <w:p w14:paraId="2C7252A3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Левун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Ю.Б</w:t>
            </w:r>
          </w:p>
        </w:tc>
        <w:tc>
          <w:tcPr>
            <w:tcW w:w="3345" w:type="dxa"/>
          </w:tcPr>
          <w:p w14:paraId="2115F16F" w14:textId="5510BE33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Северін С.І.</w:t>
            </w:r>
          </w:p>
        </w:tc>
        <w:tc>
          <w:tcPr>
            <w:tcW w:w="3232" w:type="dxa"/>
          </w:tcPr>
          <w:p w14:paraId="31DD6B3F" w14:textId="0529E429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7ADB4A6E" w14:textId="16682575" w:rsidTr="00006EB3">
        <w:tc>
          <w:tcPr>
            <w:tcW w:w="3119" w:type="dxa"/>
            <w:shd w:val="clear" w:color="auto" w:fill="auto"/>
          </w:tcPr>
          <w:p w14:paraId="76FD9F75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Лемента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Т. Г.</w:t>
            </w:r>
          </w:p>
        </w:tc>
        <w:tc>
          <w:tcPr>
            <w:tcW w:w="3345" w:type="dxa"/>
          </w:tcPr>
          <w:p w14:paraId="5013908B" w14:textId="7E5D7C58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Слатенко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 П.</w:t>
            </w:r>
          </w:p>
        </w:tc>
        <w:tc>
          <w:tcPr>
            <w:tcW w:w="3232" w:type="dxa"/>
          </w:tcPr>
          <w:p w14:paraId="3471BD9D" w14:textId="2B6DBA2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654B56A9" w14:textId="0A840E26" w:rsidTr="00006EB3">
        <w:tc>
          <w:tcPr>
            <w:tcW w:w="3119" w:type="dxa"/>
          </w:tcPr>
          <w:p w14:paraId="49C352C6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Лисенко Г.Ю.</w:t>
            </w:r>
          </w:p>
        </w:tc>
        <w:tc>
          <w:tcPr>
            <w:tcW w:w="3345" w:type="dxa"/>
          </w:tcPr>
          <w:p w14:paraId="3790D282" w14:textId="637849A8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Сніцар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Л.Є.</w:t>
            </w:r>
          </w:p>
        </w:tc>
        <w:tc>
          <w:tcPr>
            <w:tcW w:w="3232" w:type="dxa"/>
          </w:tcPr>
          <w:p w14:paraId="071F80AE" w14:textId="7445D88F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7623AD7D" w14:textId="5E984184" w:rsidTr="00006EB3">
        <w:tc>
          <w:tcPr>
            <w:tcW w:w="3119" w:type="dxa"/>
          </w:tcPr>
          <w:p w14:paraId="16487E58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Ліпейко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Ф.</w:t>
            </w:r>
          </w:p>
        </w:tc>
        <w:tc>
          <w:tcPr>
            <w:tcW w:w="3345" w:type="dxa"/>
          </w:tcPr>
          <w:p w14:paraId="7C33C075" w14:textId="18AE9E75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Стасюк Л. І.</w:t>
            </w:r>
          </w:p>
        </w:tc>
        <w:tc>
          <w:tcPr>
            <w:tcW w:w="3232" w:type="dxa"/>
          </w:tcPr>
          <w:p w14:paraId="12164889" w14:textId="3691E16F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54D6177A" w14:textId="7BE9729A" w:rsidTr="00006EB3">
        <w:tc>
          <w:tcPr>
            <w:tcW w:w="3119" w:type="dxa"/>
            <w:shd w:val="clear" w:color="auto" w:fill="auto"/>
          </w:tcPr>
          <w:p w14:paraId="51C3851A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Майло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 С.</w:t>
            </w:r>
          </w:p>
        </w:tc>
        <w:tc>
          <w:tcPr>
            <w:tcW w:w="3345" w:type="dxa"/>
          </w:tcPr>
          <w:p w14:paraId="74E58F8A" w14:textId="7E019B9B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Степаненко Т.М.</w:t>
            </w:r>
          </w:p>
        </w:tc>
        <w:tc>
          <w:tcPr>
            <w:tcW w:w="3232" w:type="dxa"/>
          </w:tcPr>
          <w:p w14:paraId="45DE7F0C" w14:textId="15821FFE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69CBF0B1" w14:textId="03BCC801" w:rsidTr="00006EB3">
        <w:tc>
          <w:tcPr>
            <w:tcW w:w="3119" w:type="dxa"/>
          </w:tcPr>
          <w:p w14:paraId="344F85C7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Малахова В. В.</w:t>
            </w:r>
          </w:p>
        </w:tc>
        <w:tc>
          <w:tcPr>
            <w:tcW w:w="3345" w:type="dxa"/>
          </w:tcPr>
          <w:p w14:paraId="66487C9C" w14:textId="2B8A9FC4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Сусла Д.О.</w:t>
            </w:r>
          </w:p>
        </w:tc>
        <w:tc>
          <w:tcPr>
            <w:tcW w:w="3232" w:type="dxa"/>
          </w:tcPr>
          <w:p w14:paraId="7C517D44" w14:textId="3C11FD6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14:paraId="3EA0F3F1" w14:textId="3FBB3792" w:rsidR="00006EB3" w:rsidRDefault="00006EB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006EB3" w:rsidSect="00006EB3"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6B557" w14:textId="77777777" w:rsidR="00A26FA8" w:rsidRDefault="00A26FA8" w:rsidP="00C8444B">
      <w:pPr>
        <w:spacing w:after="0" w:line="240" w:lineRule="auto"/>
      </w:pPr>
      <w:r>
        <w:separator/>
      </w:r>
    </w:p>
  </w:endnote>
  <w:endnote w:type="continuationSeparator" w:id="0">
    <w:p w14:paraId="1C8354B2" w14:textId="77777777" w:rsidR="00A26FA8" w:rsidRDefault="00A26FA8" w:rsidP="00C8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F3D4" w14:textId="77777777" w:rsidR="00A26FA8" w:rsidRDefault="00A26FA8" w:rsidP="00C8444B">
      <w:pPr>
        <w:spacing w:after="0" w:line="240" w:lineRule="auto"/>
      </w:pPr>
      <w:r>
        <w:separator/>
      </w:r>
    </w:p>
  </w:footnote>
  <w:footnote w:type="continuationSeparator" w:id="0">
    <w:p w14:paraId="11001163" w14:textId="77777777" w:rsidR="00A26FA8" w:rsidRDefault="00A26FA8" w:rsidP="00C8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9801139"/>
      <w:docPartObj>
        <w:docPartGallery w:val="Page Numbers (Top of Page)"/>
        <w:docPartUnique/>
      </w:docPartObj>
    </w:sdtPr>
    <w:sdtEndPr/>
    <w:sdtContent>
      <w:p w14:paraId="7EB416B4" w14:textId="41259542" w:rsidR="0073277F" w:rsidRDefault="007327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A540A" w14:textId="77777777" w:rsidR="00E620C3" w:rsidRDefault="00A26F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26D6"/>
    <w:multiLevelType w:val="hybridMultilevel"/>
    <w:tmpl w:val="4A7040BA"/>
    <w:lvl w:ilvl="0" w:tplc="027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76"/>
    <w:rsid w:val="00006EB3"/>
    <w:rsid w:val="000913E7"/>
    <w:rsid w:val="00120BBD"/>
    <w:rsid w:val="001B1EC6"/>
    <w:rsid w:val="00210117"/>
    <w:rsid w:val="00216ADD"/>
    <w:rsid w:val="00235663"/>
    <w:rsid w:val="00295F7D"/>
    <w:rsid w:val="002D227C"/>
    <w:rsid w:val="002E2421"/>
    <w:rsid w:val="002E4076"/>
    <w:rsid w:val="00305759"/>
    <w:rsid w:val="003661AF"/>
    <w:rsid w:val="003722E5"/>
    <w:rsid w:val="00385F44"/>
    <w:rsid w:val="003A2F5A"/>
    <w:rsid w:val="003A30AA"/>
    <w:rsid w:val="003B0B62"/>
    <w:rsid w:val="003B284C"/>
    <w:rsid w:val="003B2E7E"/>
    <w:rsid w:val="003B49E0"/>
    <w:rsid w:val="003E08E9"/>
    <w:rsid w:val="003E2C83"/>
    <w:rsid w:val="003F681B"/>
    <w:rsid w:val="004548E6"/>
    <w:rsid w:val="004A3D90"/>
    <w:rsid w:val="004B31D5"/>
    <w:rsid w:val="004D24AD"/>
    <w:rsid w:val="005548A0"/>
    <w:rsid w:val="005C6FAE"/>
    <w:rsid w:val="0063234B"/>
    <w:rsid w:val="0068603B"/>
    <w:rsid w:val="006C05BE"/>
    <w:rsid w:val="006C5A8A"/>
    <w:rsid w:val="006D0EFF"/>
    <w:rsid w:val="00723C19"/>
    <w:rsid w:val="0073277F"/>
    <w:rsid w:val="00745DFA"/>
    <w:rsid w:val="007A38E2"/>
    <w:rsid w:val="007D2CA5"/>
    <w:rsid w:val="008621CE"/>
    <w:rsid w:val="00865A84"/>
    <w:rsid w:val="00867BB8"/>
    <w:rsid w:val="00875E69"/>
    <w:rsid w:val="008B233C"/>
    <w:rsid w:val="00931E4B"/>
    <w:rsid w:val="009531B4"/>
    <w:rsid w:val="009647BD"/>
    <w:rsid w:val="00971ABD"/>
    <w:rsid w:val="00980F6F"/>
    <w:rsid w:val="009C6712"/>
    <w:rsid w:val="00A26FA8"/>
    <w:rsid w:val="00A80D53"/>
    <w:rsid w:val="00AB3457"/>
    <w:rsid w:val="00B443A5"/>
    <w:rsid w:val="00B973FC"/>
    <w:rsid w:val="00BC47DA"/>
    <w:rsid w:val="00C16D6D"/>
    <w:rsid w:val="00C31FCC"/>
    <w:rsid w:val="00C8444B"/>
    <w:rsid w:val="00CC66C3"/>
    <w:rsid w:val="00CF3D1C"/>
    <w:rsid w:val="00D0231F"/>
    <w:rsid w:val="00D858FD"/>
    <w:rsid w:val="00DE5C4D"/>
    <w:rsid w:val="00E1465E"/>
    <w:rsid w:val="00E34292"/>
    <w:rsid w:val="00EA2125"/>
    <w:rsid w:val="00EB6E51"/>
    <w:rsid w:val="00F765AE"/>
    <w:rsid w:val="00F766AD"/>
    <w:rsid w:val="00F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6FB3"/>
  <w15:docId w15:val="{22AC5779-E1B2-4F22-AF02-9F3A5D4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076"/>
  </w:style>
  <w:style w:type="paragraph" w:styleId="a5">
    <w:name w:val="Balloon Text"/>
    <w:basedOn w:val="a"/>
    <w:link w:val="a6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2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3277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3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34</cp:revision>
  <cp:lastPrinted>2020-03-18T11:01:00Z</cp:lastPrinted>
  <dcterms:created xsi:type="dcterms:W3CDTF">2014-12-29T10:55:00Z</dcterms:created>
  <dcterms:modified xsi:type="dcterms:W3CDTF">2020-03-18T11:02:00Z</dcterms:modified>
</cp:coreProperties>
</file>