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3274" w:rsidRPr="00833274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спеціальний навчально-виховний комплекс № 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246A" w:rsidRDefault="0080246A" w:rsidP="0080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0246A" w:rsidRDefault="0080246A" w:rsidP="0080246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3382"/>
        <w:gridCol w:w="3359"/>
      </w:tblGrid>
      <w:tr w:rsidR="0080246A" w:rsidTr="0080246A">
        <w:tc>
          <w:tcPr>
            <w:tcW w:w="3473" w:type="dxa"/>
            <w:hideMark/>
          </w:tcPr>
          <w:p w:rsidR="0080246A" w:rsidRPr="00FF4107" w:rsidRDefault="0080246A" w:rsidP="005915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4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  <w:hideMark/>
          </w:tcPr>
          <w:p w:rsidR="0080246A" w:rsidRDefault="008024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  <w:hideMark/>
          </w:tcPr>
          <w:p w:rsidR="0080246A" w:rsidRDefault="0080246A" w:rsidP="0059154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15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4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ведення обов'язкової ділової </w:t>
      </w:r>
    </w:p>
    <w:p w:rsidR="0080246A" w:rsidRPr="00833274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в </w:t>
      </w:r>
      <w:r w:rsidR="00833274" w:rsidRPr="00833274"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</w:p>
    <w:p w:rsidR="0080246A" w:rsidRDefault="0080246A" w:rsidP="0080246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плану роботи комунального закладу «</w:t>
      </w:r>
      <w:r w:rsidR="00833274"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спеціальний навчально-виховний комплекс № 7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>2015/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2016 </w:t>
      </w:r>
      <w:r w:rsidRPr="0083327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рік, відповідно до Інструкції з 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ділової документації у загальноосвітніх навчальних закладах І-ІІІ ступенів, затвердженої наказом Міністерства освіти і науки України від 23.06.2000 № 240, наказу Міністерства освіти і науки, молоді та спорту України від 10.05.2011 № 423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єдиних зразків обов’язкової ділової документації у загальноосвітніх навчальних закладах усіх типів і форм власності»,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визначення відповідності нормативним вимогам стану ведення ділової документації в навчальних закладах інтернатного типу обласного підпорядкування</w:t>
      </w: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0246A" w:rsidRDefault="0080246A" w:rsidP="008024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FB2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Забезпечити впровадження Інструкції з ведення ділової документації у загальношкільних навчальних закладах в практику роботи навчально-виховного комплексу і неухильне дотримання її вимог.</w:t>
      </w:r>
    </w:p>
    <w:p w:rsidR="0080246A" w:rsidRDefault="0080246A" w:rsidP="00FB2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Козлітіній О.В. та заступнику директора з виховної роботи Самойленко Н.Г.: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Ознайомити педагогічних працівників з Інструкцією на нараді.</w:t>
      </w:r>
    </w:p>
    <w:p w:rsidR="0080246A" w:rsidRDefault="006F6CDA" w:rsidP="0080246A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B252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F41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FF410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C419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неухильне ведення ділової документації українською мовою з безумовним дотриманням правил і рекомендацій щодо порядку здійснення ділових процесів, встановлених цією інструкцією.</w:t>
      </w:r>
    </w:p>
    <w:p w:rsidR="0080246A" w:rsidRDefault="0080246A" w:rsidP="0080246A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0246A" w:rsidRDefault="0080246A" w:rsidP="006F6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обов’язковою у школі документацію відповідно до п. 4 «Перелік обов’язкової ділової документації» – «Інструкції з введення ділової документації у загальноосвітніх навчально-виховних закладах І-ІІІ ступенів».</w:t>
      </w:r>
    </w:p>
    <w:p w:rsidR="0080246A" w:rsidRDefault="0080246A" w:rsidP="0080246A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0246A" w:rsidRDefault="0080246A" w:rsidP="006F6C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оформленні записів у журналах, книгах обліку встановленого зразка обов’язково дотримуватись вказівок до їх ведення, розміщених на перших сторінках цих документів.</w:t>
      </w:r>
    </w:p>
    <w:p w:rsidR="0080246A" w:rsidRDefault="0080246A" w:rsidP="006F6CDA">
      <w:pPr>
        <w:spacing w:after="0" w:line="360" w:lineRule="auto"/>
        <w:ind w:left="3740" w:firstLine="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заступники директора 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6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Самойленко Н.Г.,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папери поточного листування, що одержує школа, обов’язково реєструються у книзі вхідної документації.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pStyle w:val="aa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6. Виконання вихідних паперів покладаю на себе, заступника з навчально-виховної роботи, заступника з виховної роботи, заступника директора з адміністративно-господарської роботи, головного бухгалтера, соціального педагога, та секретаря школи-інтернату згідно з їх функціональними обов’язками.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Усі папери поточного листування, що надсилає школа, обов’язково реєструвати у книзі вихідної документації.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копії паперів вхідного та вихідного листування обліковувати та зберігати у справах згідно із затвердженою у школі номенклатурою справ. 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Списання документів, строки зберігання яких вийшли, проводити експертною комісією школи на підставі складеного відповідного акту.</w:t>
      </w:r>
    </w:p>
    <w:p w:rsidR="0080246A" w:rsidRDefault="0080246A" w:rsidP="00A401BE">
      <w:pPr>
        <w:spacing w:after="0" w:line="36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.03.201</w:t>
      </w:r>
      <w:r w:rsidR="00FF410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80246A" w:rsidRDefault="0080246A" w:rsidP="0080246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у друкованому варіанті вести такі документи: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 Накази з основної діяльності.</w:t>
      </w:r>
    </w:p>
    <w:p w:rsidR="00A401BE" w:rsidRDefault="0080246A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заступники директора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О.В., Самойленко Н.Г.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Мірошниченко В.В.</w:t>
      </w:r>
    </w:p>
    <w:p w:rsidR="0080246A" w:rsidRDefault="0080246A" w:rsidP="00A4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10.2 Накази з кадрових питань.</w:t>
      </w:r>
    </w:p>
    <w:p w:rsidR="0080246A" w:rsidRDefault="0080246A" w:rsidP="0080246A">
      <w:pPr>
        <w:spacing w:after="0" w:line="360" w:lineRule="auto"/>
        <w:ind w:firstLine="5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10.3 Накази щодо обліку руху учнів.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Відповідальні: заступники директора</w:t>
      </w:r>
    </w:p>
    <w:p w:rsidR="00A401BE" w:rsidRDefault="00A401BE" w:rsidP="00A401BE">
      <w:pPr>
        <w:spacing w:after="0" w:line="360" w:lineRule="auto"/>
        <w:ind w:left="2970" w:firstLine="23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О.В., Самойленко Н.Г.</w:t>
      </w:r>
    </w:p>
    <w:p w:rsidR="0080246A" w:rsidRDefault="0080246A" w:rsidP="0080246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10.4 Протоколи нарад при директорові.</w:t>
      </w:r>
    </w:p>
    <w:p w:rsidR="0080246A" w:rsidRDefault="0080246A" w:rsidP="0080246A">
      <w:pPr>
        <w:spacing w:after="0" w:line="360" w:lineRule="auto"/>
        <w:ind w:left="1416" w:firstLine="37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секретар Оніщенко І.О.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10.5 Протоколи засідання педагогічної ради.</w:t>
      </w:r>
    </w:p>
    <w:p w:rsidR="0080246A" w:rsidRDefault="0080246A" w:rsidP="0080246A">
      <w:pPr>
        <w:spacing w:after="0" w:line="36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A401BE">
        <w:rPr>
          <w:rFonts w:ascii="Times New Roman" w:eastAsia="Times New Roman" w:hAnsi="Times New Roman" w:cs="Times New Roman"/>
          <w:sz w:val="28"/>
          <w:szCs w:val="28"/>
          <w:lang w:val="uk-UA"/>
        </w:rPr>
        <w:t>Шульгіна Л.П.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10.6 Протоколи Ради школи.</w:t>
      </w:r>
    </w:p>
    <w:p w:rsidR="0080246A" w:rsidRDefault="0080246A" w:rsidP="00114753">
      <w:pPr>
        <w:tabs>
          <w:tab w:val="left" w:pos="4730"/>
        </w:tabs>
        <w:spacing w:after="0" w:line="360" w:lineRule="auto"/>
        <w:ind w:left="600" w:firstLine="3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голова Ради школи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Ліпейко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В.Ф.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10.7 Протоколи засідання методичних об’єднань і творчої групи.</w:t>
      </w:r>
    </w:p>
    <w:p w:rsidR="0080246A" w:rsidRDefault="0080246A" w:rsidP="00833274">
      <w:pPr>
        <w:spacing w:after="0" w:line="360" w:lineRule="auto"/>
        <w:ind w:left="2640" w:firstLine="6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Краснокутська І.О., Свистун І.Г., </w:t>
      </w:r>
      <w:proofErr w:type="spellStart"/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Мінюкова</w:t>
      </w:r>
      <w:proofErr w:type="spellEnd"/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С.Л., Мар</w:t>
      </w:r>
      <w:r w:rsidR="00833274"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єнкова Я.В.</w:t>
      </w:r>
    </w:p>
    <w:p w:rsidR="00AC1C76" w:rsidRDefault="00AC1C76" w:rsidP="00833274">
      <w:pPr>
        <w:spacing w:after="0" w:line="360" w:lineRule="auto"/>
        <w:ind w:left="2640" w:firstLine="6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Малахова В.В., </w:t>
      </w:r>
      <w:proofErr w:type="spellStart"/>
      <w:r w:rsidR="00FF4107">
        <w:rPr>
          <w:rFonts w:ascii="Times New Roman" w:eastAsia="Times New Roman" w:hAnsi="Times New Roman" w:cs="Times New Roman"/>
          <w:sz w:val="28"/>
          <w:szCs w:val="28"/>
          <w:lang w:val="uk-UA"/>
        </w:rPr>
        <w:t>Сніцар</w:t>
      </w:r>
      <w:proofErr w:type="spellEnd"/>
      <w:r w:rsidR="00FF4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Л.Є.</w:t>
      </w:r>
    </w:p>
    <w:p w:rsidR="00114753" w:rsidRDefault="00833274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>10.8 Протоколи засідань методичної ради.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Козлітіна О.В.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Протоколи засідання учнівського самоврядування</w:t>
      </w:r>
    </w:p>
    <w:p w:rsidR="0080246A" w:rsidRDefault="00114753" w:rsidP="0080246A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0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педагог-організатор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О.А.</w:t>
      </w:r>
    </w:p>
    <w:p w:rsidR="00114753" w:rsidRDefault="00114753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10.10 Протоколи засідань профспілкового комітету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Синиця О.А.</w:t>
      </w:r>
    </w:p>
    <w:p w:rsidR="00114753" w:rsidRDefault="00114753" w:rsidP="001147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10.11 Протоколи Ради профілактики правопорушень</w:t>
      </w:r>
    </w:p>
    <w:p w:rsidR="00114753" w:rsidRDefault="00114753" w:rsidP="001147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Синиця О.А.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 Всім відповідальним за ведення документації: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11.1 Використовувати для реєстрації документів окремі спеціальні журнали.</w:t>
      </w:r>
    </w:p>
    <w:p w:rsidR="0080246A" w:rsidRDefault="0080246A" w:rsidP="00802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11.2 Формування справ здійснювати щорічно згідно з вимогами до формування справ (в одну справу можна підшивати не більше 250 аркушів. Якщо аркушів більше, то треба завести наступний том справи. Індекс справи в цьому разі зберігається).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12.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в окремих прошнурованих і пронумерованих книгах реєстрацій облік наказів та протоколів.</w:t>
      </w:r>
    </w:p>
    <w:p w:rsidR="0080246A" w:rsidRDefault="0080246A" w:rsidP="001147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114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0246A" w:rsidRDefault="0080246A" w:rsidP="008024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46A" w:rsidRDefault="0080246A" w:rsidP="0011475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114753" w:rsidRDefault="00114753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753" w:rsidRDefault="00114753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46A" w:rsidRDefault="0080246A" w:rsidP="0080246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№ 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1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4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FF410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FF410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ознайомлені: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 Козлітіна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p w:rsidR="00833274" w:rsidRDefault="00833274" w:rsidP="00833274">
      <w:pPr>
        <w:tabs>
          <w:tab w:val="left" w:pos="165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 Мірошниченко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В.Ф.Ліпейко</w:t>
      </w:r>
      <w:proofErr w:type="spellEnd"/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І.О. Краснокутська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І.Г. Свистун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Я.В. Мар</w:t>
      </w:r>
      <w:r w:rsidRPr="0083327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єнкова </w:t>
      </w:r>
    </w:p>
    <w:p w:rsidR="0080246A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 Шульгіна</w:t>
      </w:r>
    </w:p>
    <w:p w:rsidR="00833274" w:rsidRDefault="00833274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Ткаченко</w:t>
      </w:r>
    </w:p>
    <w:p w:rsidR="0080246A" w:rsidRDefault="0080246A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І.О.Оніщенко</w:t>
      </w:r>
      <w:proofErr w:type="spellEnd"/>
    </w:p>
    <w:p w:rsidR="00AC1C76" w:rsidRDefault="00FF4107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Л.Є. Сніцар</w:t>
      </w:r>
      <w:bookmarkStart w:id="0" w:name="_GoBack"/>
      <w:bookmarkEnd w:id="0"/>
    </w:p>
    <w:p w:rsidR="00AC1C76" w:rsidRDefault="00AC1C76" w:rsidP="00833274">
      <w:pPr>
        <w:tabs>
          <w:tab w:val="left" w:pos="1650"/>
          <w:tab w:val="left" w:pos="2880"/>
        </w:tabs>
        <w:spacing w:after="0" w:line="360" w:lineRule="auto"/>
        <w:ind w:left="16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В.В. Малахова</w:t>
      </w:r>
    </w:p>
    <w:p w:rsidR="00DA010F" w:rsidRPr="00833274" w:rsidRDefault="00DA010F" w:rsidP="0080246A">
      <w:pPr>
        <w:rPr>
          <w:szCs w:val="20"/>
          <w:lang w:val="uk-UA"/>
        </w:rPr>
      </w:pPr>
    </w:p>
    <w:sectPr w:rsidR="00DA010F" w:rsidRPr="00833274" w:rsidSect="00D1404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51" w:rsidRDefault="00190F51" w:rsidP="003C61B0">
      <w:pPr>
        <w:spacing w:after="0" w:line="240" w:lineRule="auto"/>
      </w:pPr>
      <w:r>
        <w:separator/>
      </w:r>
    </w:p>
  </w:endnote>
  <w:endnote w:type="continuationSeparator" w:id="0">
    <w:p w:rsidR="00190F51" w:rsidRDefault="00190F51" w:rsidP="003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51" w:rsidRDefault="00190F51" w:rsidP="003C61B0">
      <w:pPr>
        <w:spacing w:after="0" w:line="240" w:lineRule="auto"/>
      </w:pPr>
      <w:r>
        <w:separator/>
      </w:r>
    </w:p>
  </w:footnote>
  <w:footnote w:type="continuationSeparator" w:id="0">
    <w:p w:rsidR="00190F51" w:rsidRDefault="00190F51" w:rsidP="003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2628"/>
      <w:docPartObj>
        <w:docPartGallery w:val="Page Numbers (Top of Page)"/>
        <w:docPartUnique/>
      </w:docPartObj>
    </w:sdtPr>
    <w:sdtEndPr/>
    <w:sdtContent>
      <w:p w:rsidR="003C61B0" w:rsidRDefault="00190F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1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3180"/>
    <w:multiLevelType w:val="hybridMultilevel"/>
    <w:tmpl w:val="4686DBBC"/>
    <w:lvl w:ilvl="0" w:tplc="C21C66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C56"/>
    <w:rsid w:val="00003D0C"/>
    <w:rsid w:val="000067BA"/>
    <w:rsid w:val="000119BA"/>
    <w:rsid w:val="00061C76"/>
    <w:rsid w:val="000E7FB8"/>
    <w:rsid w:val="00112D18"/>
    <w:rsid w:val="00114753"/>
    <w:rsid w:val="00181C15"/>
    <w:rsid w:val="00190F51"/>
    <w:rsid w:val="002177B9"/>
    <w:rsid w:val="002528E9"/>
    <w:rsid w:val="00261116"/>
    <w:rsid w:val="00293E9D"/>
    <w:rsid w:val="00296A75"/>
    <w:rsid w:val="002B0A47"/>
    <w:rsid w:val="002B1B32"/>
    <w:rsid w:val="002B1E55"/>
    <w:rsid w:val="00303842"/>
    <w:rsid w:val="003C07F2"/>
    <w:rsid w:val="003C61B0"/>
    <w:rsid w:val="004005C0"/>
    <w:rsid w:val="00422D0B"/>
    <w:rsid w:val="0044745E"/>
    <w:rsid w:val="004624AB"/>
    <w:rsid w:val="00476ED1"/>
    <w:rsid w:val="00481957"/>
    <w:rsid w:val="00487EC7"/>
    <w:rsid w:val="00490FBF"/>
    <w:rsid w:val="00493735"/>
    <w:rsid w:val="00496DF8"/>
    <w:rsid w:val="004F63A5"/>
    <w:rsid w:val="00507951"/>
    <w:rsid w:val="0051085A"/>
    <w:rsid w:val="00520E0E"/>
    <w:rsid w:val="0059154F"/>
    <w:rsid w:val="005B0913"/>
    <w:rsid w:val="005E1A61"/>
    <w:rsid w:val="00626A4C"/>
    <w:rsid w:val="00627BA5"/>
    <w:rsid w:val="006D6A5F"/>
    <w:rsid w:val="006E0241"/>
    <w:rsid w:val="006E5397"/>
    <w:rsid w:val="006F6CDA"/>
    <w:rsid w:val="00703D09"/>
    <w:rsid w:val="00770CBB"/>
    <w:rsid w:val="007D4BED"/>
    <w:rsid w:val="007D5394"/>
    <w:rsid w:val="007E2B00"/>
    <w:rsid w:val="0080246A"/>
    <w:rsid w:val="00833274"/>
    <w:rsid w:val="008369AA"/>
    <w:rsid w:val="00866BA6"/>
    <w:rsid w:val="00897A43"/>
    <w:rsid w:val="008C42C5"/>
    <w:rsid w:val="008E65A3"/>
    <w:rsid w:val="008F7AD1"/>
    <w:rsid w:val="00901625"/>
    <w:rsid w:val="00936F09"/>
    <w:rsid w:val="0099358F"/>
    <w:rsid w:val="009A4D74"/>
    <w:rsid w:val="009B00BA"/>
    <w:rsid w:val="009B38C4"/>
    <w:rsid w:val="009C1CFA"/>
    <w:rsid w:val="00A12667"/>
    <w:rsid w:val="00A12CAE"/>
    <w:rsid w:val="00A401BE"/>
    <w:rsid w:val="00A53979"/>
    <w:rsid w:val="00A561C7"/>
    <w:rsid w:val="00AB2C5D"/>
    <w:rsid w:val="00AC1C76"/>
    <w:rsid w:val="00AD1416"/>
    <w:rsid w:val="00B24A37"/>
    <w:rsid w:val="00B32401"/>
    <w:rsid w:val="00B360E3"/>
    <w:rsid w:val="00B836E1"/>
    <w:rsid w:val="00B84BD6"/>
    <w:rsid w:val="00BC2139"/>
    <w:rsid w:val="00C146C9"/>
    <w:rsid w:val="00C40080"/>
    <w:rsid w:val="00C419B0"/>
    <w:rsid w:val="00C67776"/>
    <w:rsid w:val="00CB69F0"/>
    <w:rsid w:val="00CC304C"/>
    <w:rsid w:val="00CD3155"/>
    <w:rsid w:val="00CD57BD"/>
    <w:rsid w:val="00CE3727"/>
    <w:rsid w:val="00CE7254"/>
    <w:rsid w:val="00D14043"/>
    <w:rsid w:val="00D22702"/>
    <w:rsid w:val="00D34AEB"/>
    <w:rsid w:val="00D45A70"/>
    <w:rsid w:val="00D73831"/>
    <w:rsid w:val="00D92C56"/>
    <w:rsid w:val="00D97B2D"/>
    <w:rsid w:val="00DA010F"/>
    <w:rsid w:val="00DD67F5"/>
    <w:rsid w:val="00DF0E0C"/>
    <w:rsid w:val="00E177EA"/>
    <w:rsid w:val="00E2017A"/>
    <w:rsid w:val="00E62D9F"/>
    <w:rsid w:val="00E83965"/>
    <w:rsid w:val="00EB167E"/>
    <w:rsid w:val="00F024E2"/>
    <w:rsid w:val="00F539DC"/>
    <w:rsid w:val="00F96563"/>
    <w:rsid w:val="00FB252F"/>
    <w:rsid w:val="00FF22A5"/>
    <w:rsid w:val="00FF3767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4431"/>
  <w15:docId w15:val="{63C85C94-3F3B-48CE-9D1E-E1FE034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B0"/>
  </w:style>
  <w:style w:type="paragraph" w:styleId="a7">
    <w:name w:val="footer"/>
    <w:basedOn w:val="a"/>
    <w:link w:val="a8"/>
    <w:uiPriority w:val="99"/>
    <w:semiHidden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B0"/>
  </w:style>
  <w:style w:type="paragraph" w:styleId="a9">
    <w:name w:val="List Paragraph"/>
    <w:basedOn w:val="a"/>
    <w:uiPriority w:val="34"/>
    <w:qFormat/>
    <w:rsid w:val="004005C0"/>
    <w:pPr>
      <w:ind w:left="720"/>
      <w:contextualSpacing/>
    </w:pPr>
  </w:style>
  <w:style w:type="paragraph" w:styleId="aa">
    <w:name w:val="Body Text Indent"/>
    <w:basedOn w:val="a"/>
    <w:link w:val="ab"/>
    <w:rsid w:val="00DD67F5"/>
    <w:pPr>
      <w:spacing w:after="0" w:line="240" w:lineRule="auto"/>
      <w:ind w:left="720" w:firstLine="696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DD67F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c">
    <w:name w:val="Базовый"/>
    <w:rsid w:val="008C42C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spetsnvk7@internatkh.org.ua</cp:lastModifiedBy>
  <cp:revision>43</cp:revision>
  <cp:lastPrinted>2015-01-29T07:01:00Z</cp:lastPrinted>
  <dcterms:created xsi:type="dcterms:W3CDTF">2011-09-25T18:05:00Z</dcterms:created>
  <dcterms:modified xsi:type="dcterms:W3CDTF">2018-02-01T11:15:00Z</dcterms:modified>
</cp:coreProperties>
</file>